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58A" w:rsidRPr="004C21B3" w:rsidRDefault="00DC79E4" w:rsidP="00E41FD9">
      <w:pPr>
        <w:pStyle w:val="NormalWeb"/>
        <w:spacing w:before="0" w:beforeAutospacing="0" w:after="0" w:afterAutospacing="0"/>
        <w:ind w:left="1701"/>
        <w:jc w:val="both"/>
        <w:rPr>
          <w:rFonts w:ascii="Calibri" w:hAnsi="Calibri"/>
          <w:b/>
          <w:sz w:val="28"/>
          <w:szCs w:val="28"/>
        </w:rPr>
      </w:pPr>
      <w:bookmarkStart w:id="0" w:name="_GoBack"/>
      <w:bookmarkEnd w:id="0"/>
      <w:r w:rsidRPr="004C21B3">
        <w:rPr>
          <w:rFonts w:ascii="Calibri" w:hAnsi="Calibri"/>
          <w:b/>
          <w:sz w:val="28"/>
          <w:szCs w:val="28"/>
        </w:rPr>
        <w:t xml:space="preserve">PROJETO </w:t>
      </w:r>
      <w:r w:rsidRPr="006F5621">
        <w:rPr>
          <w:rFonts w:ascii="Calibri" w:hAnsi="Calibri"/>
          <w:b/>
          <w:sz w:val="28"/>
          <w:szCs w:val="28"/>
        </w:rPr>
        <w:t xml:space="preserve">DE </w:t>
      </w:r>
      <w:proofErr w:type="gramStart"/>
      <w:r w:rsidR="00DC1313" w:rsidRPr="006F5621">
        <w:rPr>
          <w:rFonts w:ascii="Calibri" w:hAnsi="Calibri"/>
          <w:b/>
          <w:sz w:val="28"/>
          <w:szCs w:val="28"/>
        </w:rPr>
        <w:t xml:space="preserve">LEI </w:t>
      </w:r>
      <w:r w:rsidR="00405D75" w:rsidRPr="006F5621">
        <w:rPr>
          <w:rFonts w:ascii="Calibri" w:hAnsi="Calibri"/>
          <w:b/>
          <w:sz w:val="28"/>
          <w:szCs w:val="28"/>
        </w:rPr>
        <w:t xml:space="preserve"> </w:t>
      </w:r>
      <w:r w:rsidR="00801F37" w:rsidRPr="006F5621">
        <w:rPr>
          <w:rFonts w:ascii="Calibri" w:hAnsi="Calibri"/>
          <w:b/>
          <w:sz w:val="28"/>
          <w:szCs w:val="28"/>
        </w:rPr>
        <w:t>Nº</w:t>
      </w:r>
      <w:proofErr w:type="gramEnd"/>
      <w:r w:rsidR="00801F37" w:rsidRPr="006F5621">
        <w:rPr>
          <w:rFonts w:ascii="Calibri" w:hAnsi="Calibri"/>
          <w:b/>
          <w:sz w:val="28"/>
          <w:szCs w:val="28"/>
        </w:rPr>
        <w:t xml:space="preserve">. </w:t>
      </w:r>
      <w:r w:rsidR="006F5621" w:rsidRPr="006F5621">
        <w:rPr>
          <w:rFonts w:ascii="Calibri" w:hAnsi="Calibri"/>
          <w:b/>
          <w:sz w:val="28"/>
          <w:szCs w:val="28"/>
        </w:rPr>
        <w:t>007</w:t>
      </w:r>
      <w:r w:rsidR="0005548A" w:rsidRPr="006F5621">
        <w:rPr>
          <w:rFonts w:ascii="Calibri" w:hAnsi="Calibri"/>
          <w:b/>
          <w:sz w:val="28"/>
          <w:szCs w:val="28"/>
        </w:rPr>
        <w:t xml:space="preserve">, DE </w:t>
      </w:r>
      <w:r w:rsidR="004C21B3" w:rsidRPr="006F5621">
        <w:rPr>
          <w:rFonts w:ascii="Calibri" w:hAnsi="Calibri"/>
          <w:b/>
          <w:sz w:val="28"/>
          <w:szCs w:val="28"/>
        </w:rPr>
        <w:t>1</w:t>
      </w:r>
      <w:r w:rsidR="006F5621" w:rsidRPr="006F5621">
        <w:rPr>
          <w:rFonts w:ascii="Calibri" w:hAnsi="Calibri"/>
          <w:b/>
          <w:sz w:val="28"/>
          <w:szCs w:val="28"/>
        </w:rPr>
        <w:t>5</w:t>
      </w:r>
      <w:r w:rsidR="004C21B3" w:rsidRPr="006F5621">
        <w:rPr>
          <w:rFonts w:ascii="Calibri" w:hAnsi="Calibri"/>
          <w:b/>
          <w:sz w:val="28"/>
          <w:szCs w:val="28"/>
        </w:rPr>
        <w:t xml:space="preserve"> </w:t>
      </w:r>
      <w:r w:rsidR="00BE358A" w:rsidRPr="006F5621">
        <w:rPr>
          <w:rFonts w:ascii="Calibri" w:hAnsi="Calibri"/>
          <w:b/>
          <w:sz w:val="28"/>
          <w:szCs w:val="28"/>
        </w:rPr>
        <w:t xml:space="preserve">DE </w:t>
      </w:r>
      <w:r w:rsidRPr="006F5621">
        <w:rPr>
          <w:rFonts w:ascii="Calibri" w:hAnsi="Calibri"/>
          <w:b/>
          <w:sz w:val="28"/>
          <w:szCs w:val="28"/>
        </w:rPr>
        <w:t>ABRIL</w:t>
      </w:r>
      <w:r w:rsidR="00BE358A" w:rsidRPr="006F5621">
        <w:rPr>
          <w:rFonts w:ascii="Calibri" w:hAnsi="Calibri"/>
          <w:b/>
          <w:sz w:val="28"/>
          <w:szCs w:val="28"/>
        </w:rPr>
        <w:t xml:space="preserve"> DE 20</w:t>
      </w:r>
      <w:r w:rsidR="008735EB" w:rsidRPr="006F5621">
        <w:rPr>
          <w:rFonts w:ascii="Calibri" w:hAnsi="Calibri"/>
          <w:b/>
          <w:sz w:val="28"/>
          <w:szCs w:val="28"/>
        </w:rPr>
        <w:t>2</w:t>
      </w:r>
      <w:r w:rsidR="006F5621" w:rsidRPr="006F5621">
        <w:rPr>
          <w:rFonts w:ascii="Calibri" w:hAnsi="Calibri"/>
          <w:b/>
          <w:sz w:val="28"/>
          <w:szCs w:val="28"/>
        </w:rPr>
        <w:t>4</w:t>
      </w:r>
      <w:r w:rsidR="00BE358A" w:rsidRPr="006F5621">
        <w:rPr>
          <w:rFonts w:ascii="Calibri" w:hAnsi="Calibri"/>
          <w:b/>
          <w:sz w:val="28"/>
          <w:szCs w:val="28"/>
        </w:rPr>
        <w:t>.</w:t>
      </w:r>
    </w:p>
    <w:p w:rsidR="0005548A" w:rsidRPr="00BB3D48" w:rsidRDefault="00DC79E4" w:rsidP="00E41FD9">
      <w:pPr>
        <w:pStyle w:val="NormalWeb"/>
        <w:spacing w:before="0" w:beforeAutospacing="0" w:after="0" w:afterAutospacing="0"/>
        <w:ind w:left="1701"/>
        <w:jc w:val="both"/>
        <w:rPr>
          <w:rFonts w:ascii="Calibri" w:hAnsi="Calibri"/>
        </w:rPr>
      </w:pPr>
      <w:r w:rsidRPr="00BB3D48">
        <w:rPr>
          <w:rFonts w:ascii="Calibri" w:hAnsi="Calibri"/>
          <w:b/>
        </w:rPr>
        <w:t xml:space="preserve">SÚMULA: </w:t>
      </w:r>
      <w:r w:rsidR="0005548A" w:rsidRPr="00BB3D48">
        <w:rPr>
          <w:rFonts w:ascii="Calibri" w:hAnsi="Calibri"/>
        </w:rPr>
        <w:t>DISPÕE SOBRE AS DIRETRIZES ORÇAMENTÁRIAS</w:t>
      </w:r>
      <w:r w:rsidR="00405D75" w:rsidRPr="00BB3D48">
        <w:rPr>
          <w:rFonts w:ascii="Calibri" w:hAnsi="Calibri"/>
        </w:rPr>
        <w:t xml:space="preserve"> </w:t>
      </w:r>
      <w:r w:rsidR="0005548A" w:rsidRPr="00BB3D48">
        <w:rPr>
          <w:rFonts w:ascii="Calibri" w:hAnsi="Calibri"/>
        </w:rPr>
        <w:t xml:space="preserve">DO MUNICÍPIO DE </w:t>
      </w:r>
      <w:r w:rsidR="00764541" w:rsidRPr="00BB3D48">
        <w:rPr>
          <w:rFonts w:ascii="Calibri" w:hAnsi="Calibri"/>
        </w:rPr>
        <w:t>PATO BRAGADO</w:t>
      </w:r>
      <w:r w:rsidR="0005548A" w:rsidRPr="00BB3D48">
        <w:rPr>
          <w:rFonts w:ascii="Calibri" w:hAnsi="Calibri"/>
        </w:rPr>
        <w:t xml:space="preserve"> PARA O EXERCÍCIO</w:t>
      </w:r>
      <w:r w:rsidR="00405D75" w:rsidRPr="00BB3D48">
        <w:rPr>
          <w:rFonts w:ascii="Calibri" w:hAnsi="Calibri"/>
        </w:rPr>
        <w:t xml:space="preserve"> </w:t>
      </w:r>
      <w:r w:rsidR="0005548A" w:rsidRPr="00BB3D48">
        <w:rPr>
          <w:rFonts w:ascii="Calibri" w:hAnsi="Calibri"/>
        </w:rPr>
        <w:t xml:space="preserve">FINANCEIRO DE </w:t>
      </w:r>
      <w:r w:rsidR="00E8375E" w:rsidRPr="00BB3D48">
        <w:rPr>
          <w:rFonts w:ascii="Calibri" w:hAnsi="Calibri"/>
        </w:rPr>
        <w:t>202</w:t>
      </w:r>
      <w:r w:rsidR="008E7DC6">
        <w:rPr>
          <w:rFonts w:ascii="Calibri" w:hAnsi="Calibri"/>
        </w:rPr>
        <w:t>5</w:t>
      </w:r>
      <w:r w:rsidR="0005548A" w:rsidRPr="00BB3D48">
        <w:rPr>
          <w:rFonts w:ascii="Calibri" w:hAnsi="Calibri"/>
        </w:rPr>
        <w:t>,</w:t>
      </w:r>
      <w:r w:rsidR="00405D75" w:rsidRPr="00BB3D48">
        <w:rPr>
          <w:rFonts w:ascii="Calibri" w:hAnsi="Calibri"/>
        </w:rPr>
        <w:t xml:space="preserve"> </w:t>
      </w:r>
      <w:r w:rsidR="0005548A" w:rsidRPr="00BB3D48">
        <w:rPr>
          <w:rFonts w:ascii="Calibri" w:hAnsi="Calibri"/>
        </w:rPr>
        <w:t>E</w:t>
      </w:r>
      <w:r w:rsidR="00DE3E68" w:rsidRPr="00BB3D48">
        <w:rPr>
          <w:rFonts w:ascii="Calibri" w:hAnsi="Calibri"/>
        </w:rPr>
        <w:t xml:space="preserve"> </w:t>
      </w:r>
      <w:r w:rsidR="0005548A" w:rsidRPr="00BB3D48">
        <w:rPr>
          <w:rFonts w:ascii="Calibri" w:hAnsi="Calibri"/>
        </w:rPr>
        <w:t>DÁ OUTRAS PROVIDÊNCIAS.</w:t>
      </w:r>
    </w:p>
    <w:p w:rsidR="00790470" w:rsidRPr="00BB3D48" w:rsidRDefault="00790470" w:rsidP="00E41FD9">
      <w:pPr>
        <w:pStyle w:val="Recuodecorpodetexto2"/>
        <w:ind w:left="-120" w:right="-81" w:firstLine="1800"/>
        <w:rPr>
          <w:rFonts w:ascii="Calibri" w:hAnsi="Calibri"/>
          <w:szCs w:val="24"/>
        </w:rPr>
      </w:pPr>
    </w:p>
    <w:p w:rsidR="004C21B3" w:rsidRDefault="004C21B3" w:rsidP="00E41FD9">
      <w:pPr>
        <w:pStyle w:val="Recuodecorpodetexto2"/>
        <w:ind w:left="-120" w:right="-81" w:firstLine="1800"/>
        <w:rPr>
          <w:rFonts w:ascii="Calibri" w:hAnsi="Calibri"/>
          <w:szCs w:val="24"/>
        </w:rPr>
      </w:pPr>
      <w:r>
        <w:rPr>
          <w:rFonts w:ascii="Calibri" w:hAnsi="Calibri"/>
          <w:szCs w:val="24"/>
        </w:rPr>
        <w:t>A Câmara Municipal de vereadores de Pato Bragado, Estado do Paraná, aprovou a seguinte LEI ORDINÁRIA:</w:t>
      </w:r>
    </w:p>
    <w:p w:rsidR="00DC79E4" w:rsidRPr="00BB3D48" w:rsidRDefault="00DC79E4" w:rsidP="00E41FD9">
      <w:pPr>
        <w:jc w:val="center"/>
        <w:rPr>
          <w:rFonts w:ascii="Calibri" w:hAnsi="Calibri"/>
          <w:b/>
          <w:iCs/>
          <w:color w:val="000000"/>
        </w:rPr>
      </w:pPr>
    </w:p>
    <w:p w:rsidR="00DC79E4" w:rsidRPr="00BB3D48" w:rsidRDefault="00DC79E4" w:rsidP="00E41FD9">
      <w:pPr>
        <w:jc w:val="center"/>
        <w:rPr>
          <w:rFonts w:ascii="Calibri" w:hAnsi="Calibri"/>
          <w:b/>
          <w:iCs/>
          <w:color w:val="000000"/>
        </w:rPr>
      </w:pPr>
    </w:p>
    <w:p w:rsidR="000B486D" w:rsidRPr="00BB3D48" w:rsidRDefault="00DC79E4" w:rsidP="00E41FD9">
      <w:pPr>
        <w:jc w:val="center"/>
        <w:rPr>
          <w:rFonts w:ascii="Calibri" w:hAnsi="Calibri"/>
          <w:bCs/>
        </w:rPr>
      </w:pPr>
      <w:r w:rsidRPr="00BB3D48">
        <w:rPr>
          <w:rFonts w:ascii="Calibri" w:hAnsi="Calibri"/>
          <w:bCs/>
        </w:rPr>
        <w:t>CAPÍTULO I</w:t>
      </w:r>
    </w:p>
    <w:p w:rsidR="000B486D" w:rsidRPr="00BB3D48" w:rsidRDefault="00DC79E4" w:rsidP="00E41FD9">
      <w:pPr>
        <w:jc w:val="center"/>
        <w:rPr>
          <w:rFonts w:ascii="Calibri" w:hAnsi="Calibri"/>
          <w:b/>
          <w:bCs/>
        </w:rPr>
      </w:pPr>
      <w:r w:rsidRPr="00BB3D48">
        <w:rPr>
          <w:rFonts w:ascii="Calibri" w:hAnsi="Calibri"/>
          <w:bCs/>
        </w:rPr>
        <w:t>DAS DIRETRIZES GERAIS</w:t>
      </w:r>
    </w:p>
    <w:p w:rsidR="000B486D" w:rsidRPr="00BB3D48" w:rsidRDefault="000B486D" w:rsidP="00E41FD9">
      <w:pPr>
        <w:rPr>
          <w:rFonts w:ascii="Calibri" w:hAnsi="Calibri"/>
        </w:rPr>
      </w:pPr>
    </w:p>
    <w:p w:rsidR="00FB4867" w:rsidRPr="00BB3D48" w:rsidRDefault="00FB4867" w:rsidP="00E41FD9">
      <w:pPr>
        <w:widowControl w:val="0"/>
        <w:tabs>
          <w:tab w:val="left" w:pos="900"/>
        </w:tabs>
        <w:ind w:right="4" w:firstLine="1701"/>
        <w:jc w:val="both"/>
        <w:rPr>
          <w:rFonts w:ascii="Calibri" w:hAnsi="Calibri"/>
        </w:rPr>
      </w:pPr>
      <w:r w:rsidRPr="00BB3D48">
        <w:rPr>
          <w:rFonts w:ascii="Calibri" w:hAnsi="Calibri"/>
          <w:b/>
        </w:rPr>
        <w:t>Art. 1º</w:t>
      </w:r>
      <w:r w:rsidRPr="00BB3D48">
        <w:rPr>
          <w:rFonts w:ascii="Calibri" w:hAnsi="Calibri"/>
        </w:rPr>
        <w:t xml:space="preserve"> Fica estabelecido, nos termos desta Lei, as diretrizes gerais e as específicas para a elaboração e execução da Lei Orçamentária do Município de </w:t>
      </w:r>
      <w:r w:rsidR="00764541" w:rsidRPr="00BB3D48">
        <w:rPr>
          <w:rFonts w:ascii="Calibri" w:hAnsi="Calibri"/>
          <w:bCs/>
          <w:snapToGrid w:val="0"/>
        </w:rPr>
        <w:t>Pato Bragado</w:t>
      </w:r>
      <w:r w:rsidRPr="00BB3D48">
        <w:rPr>
          <w:rFonts w:ascii="Calibri" w:hAnsi="Calibri"/>
        </w:rPr>
        <w:t xml:space="preserve"> para o exercício financeiro de </w:t>
      </w:r>
      <w:r w:rsidR="008E7DC6">
        <w:rPr>
          <w:rFonts w:ascii="Calibri" w:hAnsi="Calibri"/>
        </w:rPr>
        <w:t>2025</w:t>
      </w:r>
      <w:r w:rsidRPr="00BB3D48">
        <w:rPr>
          <w:rFonts w:ascii="Calibri" w:hAnsi="Calibri"/>
        </w:rPr>
        <w:t>, de conformidade com os princípios estabelecidos na Constituição Federal, na Constituição Estadual no que couber, na Lei Federal n.º 4.320, de 17 de março de 1964 e da Lei Complementar n.º 101, de 04 de maio de 2000.</w:t>
      </w:r>
    </w:p>
    <w:p w:rsidR="00803EFE" w:rsidRPr="00BB3D48" w:rsidRDefault="00803EFE" w:rsidP="00E41FD9">
      <w:pPr>
        <w:ind w:firstLine="1701"/>
        <w:jc w:val="both"/>
        <w:rPr>
          <w:rFonts w:ascii="Calibri" w:hAnsi="Calibri"/>
          <w:b/>
          <w:snapToGrid w:val="0"/>
        </w:rPr>
      </w:pPr>
    </w:p>
    <w:p w:rsidR="00A22EF4" w:rsidRPr="00BB3D48" w:rsidRDefault="00A22EF4" w:rsidP="00E41FD9">
      <w:pPr>
        <w:ind w:firstLine="1701"/>
        <w:jc w:val="both"/>
        <w:rPr>
          <w:rFonts w:ascii="Calibri" w:hAnsi="Calibri"/>
          <w:snapToGrid w:val="0"/>
        </w:rPr>
      </w:pPr>
      <w:r w:rsidRPr="00BB3D48">
        <w:rPr>
          <w:rFonts w:ascii="Calibri" w:hAnsi="Calibri"/>
          <w:b/>
          <w:snapToGrid w:val="0"/>
        </w:rPr>
        <w:t>Art. 2º</w:t>
      </w:r>
      <w:r w:rsidRPr="00BB3D48">
        <w:rPr>
          <w:rFonts w:ascii="Calibri" w:hAnsi="Calibri"/>
          <w:snapToGrid w:val="0"/>
        </w:rPr>
        <w:t xml:space="preserve"> A Lei Orçamentária, bem como, suas alterações não destinarão recursos para execução direta, pela Administração Pública Municipal de </w:t>
      </w:r>
      <w:r w:rsidR="00405D75" w:rsidRPr="00BB3D48">
        <w:rPr>
          <w:rFonts w:ascii="Calibri" w:hAnsi="Calibri"/>
          <w:snapToGrid w:val="0"/>
        </w:rPr>
        <w:t>p</w:t>
      </w:r>
      <w:r w:rsidRPr="00BB3D48">
        <w:rPr>
          <w:rFonts w:ascii="Calibri" w:hAnsi="Calibri"/>
          <w:snapToGrid w:val="0"/>
        </w:rPr>
        <w:t>rojetos e atividades típicas das Administrações Públicas Federais e Estaduais, ressalvando-se aquelas autorizadas especificamente por Lei.</w:t>
      </w:r>
    </w:p>
    <w:p w:rsidR="00A22EF4" w:rsidRPr="00BB3D48" w:rsidRDefault="00A22EF4" w:rsidP="00E41FD9">
      <w:pPr>
        <w:pStyle w:val="Ttulo8"/>
        <w:ind w:firstLine="1701"/>
        <w:jc w:val="both"/>
        <w:rPr>
          <w:rFonts w:ascii="Calibri" w:hAnsi="Calibri" w:cs="Times New Roman"/>
          <w:b w:val="0"/>
          <w:snapToGrid w:val="0"/>
          <w:u w:val="none"/>
        </w:rPr>
      </w:pPr>
      <w:r w:rsidRPr="00BB3D48">
        <w:rPr>
          <w:rFonts w:ascii="Calibri" w:hAnsi="Calibri" w:cs="Times New Roman"/>
          <w:snapToGrid w:val="0"/>
          <w:u w:val="none"/>
        </w:rPr>
        <w:t xml:space="preserve">Parágrafo </w:t>
      </w:r>
      <w:r w:rsidR="00315D2F" w:rsidRPr="00BB3D48">
        <w:rPr>
          <w:rFonts w:ascii="Calibri" w:hAnsi="Calibri" w:cs="Times New Roman"/>
          <w:snapToGrid w:val="0"/>
          <w:u w:val="none"/>
        </w:rPr>
        <w:t>único</w:t>
      </w:r>
      <w:r w:rsidRPr="00BB3D48">
        <w:rPr>
          <w:rFonts w:ascii="Calibri" w:hAnsi="Calibri" w:cs="Times New Roman"/>
          <w:snapToGrid w:val="0"/>
          <w:u w:val="none"/>
        </w:rPr>
        <w:t>.</w:t>
      </w:r>
      <w:r w:rsidRPr="00BB3D48">
        <w:rPr>
          <w:rFonts w:ascii="Calibri" w:eastAsia="+mn-ea" w:hAnsi="Calibri" w:cs="Times New Roman"/>
          <w:b w:val="0"/>
          <w:kern w:val="24"/>
          <w:u w:val="none"/>
        </w:rPr>
        <w:t xml:space="preserve"> </w:t>
      </w:r>
      <w:r w:rsidR="00405D75" w:rsidRPr="00BB3D48">
        <w:rPr>
          <w:rFonts w:ascii="Calibri" w:eastAsia="+mn-ea" w:hAnsi="Calibri" w:cs="Times New Roman"/>
          <w:b w:val="0"/>
          <w:kern w:val="24"/>
          <w:u w:val="none"/>
        </w:rPr>
        <w:t>As d</w:t>
      </w:r>
      <w:r w:rsidRPr="00BB3D48">
        <w:rPr>
          <w:rFonts w:ascii="Calibri" w:hAnsi="Calibri" w:cs="Times New Roman"/>
          <w:b w:val="0"/>
          <w:snapToGrid w:val="0"/>
          <w:u w:val="none"/>
        </w:rPr>
        <w:t>espesas de competência de outros entes da Federação, só serão assumidas pela Administração Municipal, quando firmadas por convênios, acordos ou ajustes e previstas na Lei Orçamentária.</w:t>
      </w:r>
    </w:p>
    <w:p w:rsidR="00405D75" w:rsidRPr="00BB3D48" w:rsidRDefault="00405D75" w:rsidP="00E41FD9">
      <w:pPr>
        <w:rPr>
          <w:rFonts w:ascii="Calibri" w:hAnsi="Calibri"/>
        </w:rPr>
      </w:pPr>
    </w:p>
    <w:p w:rsidR="000340D1" w:rsidRPr="00BB3D48" w:rsidRDefault="00DC79E4" w:rsidP="00E41FD9">
      <w:pPr>
        <w:jc w:val="center"/>
        <w:rPr>
          <w:rFonts w:ascii="Calibri" w:hAnsi="Calibri"/>
          <w:bCs/>
        </w:rPr>
      </w:pPr>
      <w:r w:rsidRPr="00BB3D48">
        <w:rPr>
          <w:rFonts w:ascii="Calibri" w:hAnsi="Calibri"/>
          <w:bCs/>
        </w:rPr>
        <w:t>CAPÍTULO II</w:t>
      </w:r>
    </w:p>
    <w:p w:rsidR="00A22EF4" w:rsidRPr="00BB3D48" w:rsidRDefault="00DC79E4" w:rsidP="00E41FD9">
      <w:pPr>
        <w:jc w:val="center"/>
        <w:rPr>
          <w:rFonts w:ascii="Calibri" w:hAnsi="Calibri"/>
          <w:bCs/>
        </w:rPr>
      </w:pPr>
      <w:r w:rsidRPr="00BB3D48">
        <w:rPr>
          <w:rFonts w:ascii="Calibri" w:hAnsi="Calibri"/>
          <w:bCs/>
        </w:rPr>
        <w:t>DA ESTRUTURA DAS DIRETRIZES ORÇAMENTÁRIAS</w:t>
      </w:r>
    </w:p>
    <w:p w:rsidR="00A22EF4" w:rsidRPr="00BB3D48" w:rsidRDefault="00A22EF4" w:rsidP="00E41FD9">
      <w:pPr>
        <w:rPr>
          <w:rFonts w:ascii="Calibri" w:hAnsi="Calibri"/>
          <w:b/>
        </w:rPr>
      </w:pPr>
    </w:p>
    <w:p w:rsidR="00A22EF4" w:rsidRPr="00BB3D48" w:rsidRDefault="00A22EF4" w:rsidP="00E41FD9">
      <w:pPr>
        <w:ind w:firstLine="1701"/>
        <w:rPr>
          <w:rFonts w:ascii="Calibri" w:hAnsi="Calibri"/>
        </w:rPr>
      </w:pPr>
      <w:r w:rsidRPr="00BB3D48">
        <w:rPr>
          <w:rFonts w:ascii="Calibri" w:hAnsi="Calibri"/>
          <w:b/>
        </w:rPr>
        <w:t xml:space="preserve">Art. </w:t>
      </w:r>
      <w:r w:rsidR="002B4283" w:rsidRPr="00BB3D48">
        <w:rPr>
          <w:rFonts w:ascii="Calibri" w:hAnsi="Calibri"/>
          <w:b/>
        </w:rPr>
        <w:t>3</w:t>
      </w:r>
      <w:r w:rsidRPr="00BB3D48">
        <w:rPr>
          <w:rFonts w:ascii="Calibri" w:hAnsi="Calibri"/>
          <w:b/>
        </w:rPr>
        <w:t>º</w:t>
      </w:r>
      <w:r w:rsidRPr="00BB3D48">
        <w:rPr>
          <w:rFonts w:ascii="Calibri" w:hAnsi="Calibri"/>
        </w:rPr>
        <w:t xml:space="preserve"> As Diretrizes</w:t>
      </w:r>
      <w:r w:rsidR="00174AB8" w:rsidRPr="00BB3D48">
        <w:rPr>
          <w:rFonts w:ascii="Calibri" w:hAnsi="Calibri"/>
        </w:rPr>
        <w:t xml:space="preserve"> Orçamentárias para o exercício</w:t>
      </w:r>
      <w:r w:rsidRPr="00BB3D48">
        <w:rPr>
          <w:rFonts w:ascii="Calibri" w:hAnsi="Calibri"/>
        </w:rPr>
        <w:t>, compreendem a seguinte estrutura:</w:t>
      </w:r>
    </w:p>
    <w:p w:rsidR="00A22EF4" w:rsidRPr="00BB3D48" w:rsidRDefault="00A22EF4" w:rsidP="00E41FD9">
      <w:pPr>
        <w:ind w:firstLine="1701"/>
        <w:rPr>
          <w:rFonts w:ascii="Calibri" w:hAnsi="Calibri"/>
        </w:rPr>
      </w:pPr>
      <w:r w:rsidRPr="00BB3D48">
        <w:rPr>
          <w:rFonts w:ascii="Calibri" w:hAnsi="Calibri"/>
        </w:rPr>
        <w:t xml:space="preserve">I - </w:t>
      </w:r>
      <w:proofErr w:type="gramStart"/>
      <w:r w:rsidRPr="00BB3D48">
        <w:rPr>
          <w:rFonts w:ascii="Calibri" w:hAnsi="Calibri"/>
        </w:rPr>
        <w:t>das</w:t>
      </w:r>
      <w:proofErr w:type="gramEnd"/>
      <w:r w:rsidRPr="00BB3D48">
        <w:rPr>
          <w:rFonts w:ascii="Calibri" w:hAnsi="Calibri"/>
        </w:rPr>
        <w:t xml:space="preserve"> Diretrizes Gerais;</w:t>
      </w:r>
    </w:p>
    <w:p w:rsidR="000340D1" w:rsidRPr="00BB3D48" w:rsidRDefault="00A22EF4" w:rsidP="00E41FD9">
      <w:pPr>
        <w:ind w:firstLine="1701"/>
        <w:rPr>
          <w:rFonts w:ascii="Calibri" w:hAnsi="Calibri"/>
        </w:rPr>
      </w:pPr>
      <w:r w:rsidRPr="00BB3D48">
        <w:rPr>
          <w:rFonts w:ascii="Calibri" w:hAnsi="Calibri"/>
        </w:rPr>
        <w:t>II -</w:t>
      </w:r>
      <w:r w:rsidR="000340D1" w:rsidRPr="00BB3D48">
        <w:rPr>
          <w:rFonts w:ascii="Calibri" w:hAnsi="Calibri"/>
        </w:rPr>
        <w:t xml:space="preserve"> </w:t>
      </w:r>
      <w:proofErr w:type="gramStart"/>
      <w:r w:rsidR="000340D1" w:rsidRPr="00BB3D48">
        <w:rPr>
          <w:rFonts w:ascii="Calibri" w:hAnsi="Calibri"/>
        </w:rPr>
        <w:t>da</w:t>
      </w:r>
      <w:proofErr w:type="gramEnd"/>
      <w:r w:rsidR="000340D1" w:rsidRPr="00BB3D48">
        <w:rPr>
          <w:rFonts w:ascii="Calibri" w:hAnsi="Calibri"/>
        </w:rPr>
        <w:t xml:space="preserve"> Estrutura das Diretrizes Orçamentárias;</w:t>
      </w:r>
    </w:p>
    <w:p w:rsidR="000340D1" w:rsidRPr="00BB3D48" w:rsidRDefault="00A22EF4" w:rsidP="00E41FD9">
      <w:pPr>
        <w:ind w:firstLine="1701"/>
        <w:rPr>
          <w:rFonts w:ascii="Calibri" w:hAnsi="Calibri"/>
        </w:rPr>
      </w:pPr>
      <w:r w:rsidRPr="00BB3D48">
        <w:rPr>
          <w:rFonts w:ascii="Calibri" w:hAnsi="Calibri"/>
        </w:rPr>
        <w:t xml:space="preserve">III - </w:t>
      </w:r>
      <w:r w:rsidR="000340D1" w:rsidRPr="00BB3D48">
        <w:rPr>
          <w:rFonts w:ascii="Calibri" w:hAnsi="Calibri"/>
        </w:rPr>
        <w:t>das Prioridades e Metas da Administração Pública Municipal;</w:t>
      </w:r>
    </w:p>
    <w:p w:rsidR="00A22EF4" w:rsidRPr="00BB3D48" w:rsidRDefault="00A22EF4" w:rsidP="00E41FD9">
      <w:pPr>
        <w:ind w:firstLine="1701"/>
        <w:rPr>
          <w:rFonts w:ascii="Calibri" w:hAnsi="Calibri"/>
        </w:rPr>
      </w:pPr>
      <w:r w:rsidRPr="00BB3D48">
        <w:rPr>
          <w:rFonts w:ascii="Calibri" w:hAnsi="Calibri"/>
        </w:rPr>
        <w:t xml:space="preserve">IV - </w:t>
      </w:r>
      <w:proofErr w:type="gramStart"/>
      <w:r w:rsidRPr="00BB3D48">
        <w:rPr>
          <w:rFonts w:ascii="Calibri" w:hAnsi="Calibri"/>
        </w:rPr>
        <w:t>das</w:t>
      </w:r>
      <w:proofErr w:type="gramEnd"/>
      <w:r w:rsidRPr="00BB3D48">
        <w:rPr>
          <w:rFonts w:ascii="Calibri" w:hAnsi="Calibri"/>
        </w:rPr>
        <w:t xml:space="preserve"> Receitas;</w:t>
      </w:r>
    </w:p>
    <w:p w:rsidR="00A22EF4" w:rsidRPr="00BB3D48" w:rsidRDefault="00A22EF4" w:rsidP="00E41FD9">
      <w:pPr>
        <w:ind w:firstLine="1701"/>
        <w:rPr>
          <w:rFonts w:ascii="Calibri" w:hAnsi="Calibri"/>
        </w:rPr>
      </w:pPr>
      <w:r w:rsidRPr="00BB3D48">
        <w:rPr>
          <w:rFonts w:ascii="Calibri" w:hAnsi="Calibri"/>
        </w:rPr>
        <w:t xml:space="preserve">V - </w:t>
      </w:r>
      <w:proofErr w:type="gramStart"/>
      <w:r w:rsidRPr="00BB3D48">
        <w:rPr>
          <w:rFonts w:ascii="Calibri" w:hAnsi="Calibri"/>
        </w:rPr>
        <w:t>das</w:t>
      </w:r>
      <w:proofErr w:type="gramEnd"/>
      <w:r w:rsidRPr="00BB3D48">
        <w:rPr>
          <w:rFonts w:ascii="Calibri" w:hAnsi="Calibri"/>
        </w:rPr>
        <w:t xml:space="preserve"> Despesas;</w:t>
      </w:r>
    </w:p>
    <w:p w:rsidR="00A22EF4" w:rsidRPr="00BB3D48" w:rsidRDefault="00A22EF4" w:rsidP="00E41FD9">
      <w:pPr>
        <w:ind w:firstLine="1701"/>
        <w:rPr>
          <w:rFonts w:ascii="Calibri" w:hAnsi="Calibri"/>
        </w:rPr>
      </w:pPr>
      <w:r w:rsidRPr="00BB3D48">
        <w:rPr>
          <w:rFonts w:ascii="Calibri" w:hAnsi="Calibri"/>
        </w:rPr>
        <w:t xml:space="preserve">VI - </w:t>
      </w:r>
      <w:proofErr w:type="gramStart"/>
      <w:r w:rsidRPr="00BB3D48">
        <w:rPr>
          <w:rFonts w:ascii="Calibri" w:hAnsi="Calibri"/>
        </w:rPr>
        <w:t>das</w:t>
      </w:r>
      <w:proofErr w:type="gramEnd"/>
      <w:r w:rsidRPr="00BB3D48">
        <w:rPr>
          <w:rFonts w:ascii="Calibri" w:hAnsi="Calibri"/>
        </w:rPr>
        <w:t xml:space="preserve"> Despesas com Pessoal;</w:t>
      </w:r>
    </w:p>
    <w:p w:rsidR="00A22EF4" w:rsidRPr="00BB3D48" w:rsidRDefault="00A22EF4" w:rsidP="00E41FD9">
      <w:pPr>
        <w:pStyle w:val="NormalWeb"/>
        <w:spacing w:before="0" w:beforeAutospacing="0" w:after="0" w:afterAutospacing="0"/>
        <w:ind w:firstLine="1701"/>
        <w:rPr>
          <w:rFonts w:ascii="Calibri" w:hAnsi="Calibri"/>
        </w:rPr>
      </w:pPr>
      <w:r w:rsidRPr="00BB3D48">
        <w:rPr>
          <w:rFonts w:ascii="Calibri" w:hAnsi="Calibri"/>
        </w:rPr>
        <w:t>VII - da Gestão Patrimonial;</w:t>
      </w:r>
    </w:p>
    <w:p w:rsidR="00A22EF4" w:rsidRPr="00BB3D48" w:rsidRDefault="00A22EF4" w:rsidP="00E41FD9">
      <w:pPr>
        <w:ind w:firstLine="1701"/>
        <w:rPr>
          <w:rFonts w:ascii="Calibri" w:hAnsi="Calibri"/>
        </w:rPr>
      </w:pPr>
      <w:r w:rsidRPr="00BB3D48">
        <w:rPr>
          <w:rFonts w:ascii="Calibri" w:hAnsi="Calibri"/>
        </w:rPr>
        <w:t>VIII - das Metas Fiscais;</w:t>
      </w:r>
    </w:p>
    <w:p w:rsidR="00A22EF4" w:rsidRPr="00BB3D48" w:rsidRDefault="00A22EF4" w:rsidP="00E41FD9">
      <w:pPr>
        <w:ind w:firstLine="1701"/>
        <w:rPr>
          <w:rFonts w:ascii="Calibri" w:hAnsi="Calibri"/>
        </w:rPr>
      </w:pPr>
      <w:r w:rsidRPr="00BB3D48">
        <w:rPr>
          <w:rFonts w:ascii="Calibri" w:hAnsi="Calibri"/>
        </w:rPr>
        <w:t xml:space="preserve">IX - </w:t>
      </w:r>
      <w:proofErr w:type="gramStart"/>
      <w:r w:rsidRPr="00BB3D48">
        <w:rPr>
          <w:rFonts w:ascii="Calibri" w:hAnsi="Calibri"/>
        </w:rPr>
        <w:t>dos</w:t>
      </w:r>
      <w:proofErr w:type="gramEnd"/>
      <w:r w:rsidRPr="00BB3D48">
        <w:rPr>
          <w:rFonts w:ascii="Calibri" w:hAnsi="Calibri"/>
        </w:rPr>
        <w:t xml:space="preserve"> Riscos Fiscais;</w:t>
      </w:r>
    </w:p>
    <w:p w:rsidR="00A22EF4" w:rsidRPr="00BB3D48" w:rsidRDefault="00A22EF4" w:rsidP="00E41FD9">
      <w:pPr>
        <w:ind w:firstLine="1701"/>
        <w:rPr>
          <w:rFonts w:ascii="Calibri" w:hAnsi="Calibri"/>
        </w:rPr>
      </w:pPr>
      <w:r w:rsidRPr="00BB3D48">
        <w:rPr>
          <w:rFonts w:ascii="Calibri" w:hAnsi="Calibri"/>
        </w:rPr>
        <w:t xml:space="preserve">X - </w:t>
      </w:r>
      <w:proofErr w:type="gramStart"/>
      <w:r w:rsidRPr="00BB3D48">
        <w:rPr>
          <w:rFonts w:ascii="Calibri" w:hAnsi="Calibri"/>
        </w:rPr>
        <w:t>do</w:t>
      </w:r>
      <w:proofErr w:type="gramEnd"/>
      <w:r w:rsidRPr="00BB3D48">
        <w:rPr>
          <w:rFonts w:ascii="Calibri" w:hAnsi="Calibri"/>
        </w:rPr>
        <w:t xml:space="preserve"> Orçamento da Administração</w:t>
      </w:r>
      <w:r w:rsidR="00405D75" w:rsidRPr="00BB3D48">
        <w:rPr>
          <w:rFonts w:ascii="Calibri" w:hAnsi="Calibri"/>
        </w:rPr>
        <w:t xml:space="preserve"> </w:t>
      </w:r>
      <w:r w:rsidRPr="00BB3D48">
        <w:rPr>
          <w:rFonts w:ascii="Calibri" w:hAnsi="Calibri"/>
        </w:rPr>
        <w:t>Direta;</w:t>
      </w:r>
    </w:p>
    <w:p w:rsidR="00A22EF4" w:rsidRPr="00BB3D48" w:rsidRDefault="00A22EF4" w:rsidP="00E41FD9">
      <w:pPr>
        <w:ind w:firstLine="1701"/>
        <w:rPr>
          <w:rFonts w:ascii="Calibri" w:hAnsi="Calibri"/>
        </w:rPr>
      </w:pPr>
      <w:r w:rsidRPr="00BB3D48">
        <w:rPr>
          <w:rFonts w:ascii="Calibri" w:hAnsi="Calibri"/>
        </w:rPr>
        <w:t xml:space="preserve">XI </w:t>
      </w:r>
      <w:r w:rsidR="00405D75" w:rsidRPr="00BB3D48">
        <w:rPr>
          <w:rFonts w:ascii="Calibri" w:hAnsi="Calibri"/>
        </w:rPr>
        <w:t xml:space="preserve">- </w:t>
      </w:r>
      <w:r w:rsidRPr="00BB3D48">
        <w:rPr>
          <w:rFonts w:ascii="Calibri" w:hAnsi="Calibri"/>
        </w:rPr>
        <w:t>dos Fundos Especiais;</w:t>
      </w:r>
    </w:p>
    <w:p w:rsidR="00A22EF4" w:rsidRPr="00BB3D48" w:rsidRDefault="00A22EF4" w:rsidP="00E41FD9">
      <w:pPr>
        <w:ind w:firstLine="1701"/>
        <w:rPr>
          <w:rFonts w:ascii="Calibri" w:hAnsi="Calibri"/>
        </w:rPr>
      </w:pPr>
      <w:r w:rsidRPr="00BB3D48">
        <w:rPr>
          <w:rFonts w:ascii="Calibri" w:hAnsi="Calibri"/>
        </w:rPr>
        <w:t xml:space="preserve">XII </w:t>
      </w:r>
      <w:r w:rsidR="00405D75" w:rsidRPr="00BB3D48">
        <w:rPr>
          <w:rFonts w:ascii="Calibri" w:hAnsi="Calibri"/>
        </w:rPr>
        <w:t>-</w:t>
      </w:r>
      <w:r w:rsidRPr="00BB3D48">
        <w:rPr>
          <w:rFonts w:ascii="Calibri" w:hAnsi="Calibri"/>
        </w:rPr>
        <w:t xml:space="preserve"> das Disposições Gerais e Finais.</w:t>
      </w:r>
    </w:p>
    <w:p w:rsidR="00DC79E4" w:rsidRPr="00BB3D48" w:rsidRDefault="00DC79E4" w:rsidP="00E41FD9">
      <w:pPr>
        <w:ind w:firstLine="1701"/>
        <w:rPr>
          <w:rFonts w:ascii="Calibri" w:hAnsi="Calibri"/>
        </w:rPr>
      </w:pPr>
    </w:p>
    <w:p w:rsidR="00A22EF4" w:rsidRPr="00BB3D48" w:rsidRDefault="00A22EF4" w:rsidP="00E41FD9">
      <w:pPr>
        <w:ind w:firstLine="1701"/>
        <w:rPr>
          <w:rFonts w:ascii="Calibri" w:hAnsi="Calibri"/>
        </w:rPr>
      </w:pPr>
      <w:r w:rsidRPr="00BB3D48">
        <w:rPr>
          <w:rFonts w:ascii="Calibri" w:hAnsi="Calibri"/>
          <w:b/>
        </w:rPr>
        <w:t xml:space="preserve">Art. </w:t>
      </w:r>
      <w:r w:rsidR="002B4283" w:rsidRPr="00BB3D48">
        <w:rPr>
          <w:rFonts w:ascii="Calibri" w:hAnsi="Calibri"/>
          <w:b/>
        </w:rPr>
        <w:t>4</w:t>
      </w:r>
      <w:r w:rsidRPr="00BB3D48">
        <w:rPr>
          <w:rFonts w:ascii="Calibri" w:hAnsi="Calibri"/>
          <w:b/>
        </w:rPr>
        <w:t>º</w:t>
      </w:r>
      <w:r w:rsidRPr="00BB3D48">
        <w:rPr>
          <w:rFonts w:ascii="Calibri" w:hAnsi="Calibri"/>
        </w:rPr>
        <w:t xml:space="preserve"> Para efeito desta Lei entende-se por:</w:t>
      </w:r>
    </w:p>
    <w:p w:rsidR="00A22EF4" w:rsidRPr="00BB3D48" w:rsidRDefault="00A22EF4" w:rsidP="00E41FD9">
      <w:pPr>
        <w:ind w:firstLine="1701"/>
        <w:jc w:val="both"/>
        <w:rPr>
          <w:rFonts w:ascii="Calibri" w:hAnsi="Calibri"/>
          <w:lang w:val="pt-PT"/>
        </w:rPr>
      </w:pPr>
      <w:r w:rsidRPr="00BB3D48">
        <w:rPr>
          <w:rFonts w:ascii="Calibri" w:hAnsi="Calibri"/>
          <w:lang w:val="pt-PT"/>
        </w:rPr>
        <w:t xml:space="preserve">I </w:t>
      </w:r>
      <w:r w:rsidR="00803EFE" w:rsidRPr="00BB3D48">
        <w:rPr>
          <w:rFonts w:ascii="Calibri" w:hAnsi="Calibri"/>
          <w:lang w:val="pt-PT"/>
        </w:rPr>
        <w:t>-</w:t>
      </w:r>
      <w:r w:rsidRPr="00BB3D48">
        <w:rPr>
          <w:rFonts w:ascii="Calibri" w:hAnsi="Calibri"/>
          <w:lang w:val="pt-PT"/>
        </w:rPr>
        <w:t xml:space="preserve"> </w:t>
      </w:r>
      <w:r w:rsidRPr="00BB3D48">
        <w:rPr>
          <w:rFonts w:ascii="Calibri" w:hAnsi="Calibri"/>
          <w:i/>
          <w:lang w:val="pt-PT"/>
        </w:rPr>
        <w:t xml:space="preserve">Programa, </w:t>
      </w:r>
      <w:r w:rsidRPr="00BB3D48">
        <w:rPr>
          <w:rFonts w:ascii="Calibri" w:hAnsi="Calibri"/>
          <w:lang w:val="pt-PT"/>
        </w:rPr>
        <w:t>o instrumento de organização da ação governamental, visando à concretização dos objetivos pretendidos, sendo mensurado por indicadores estabelecidos no Plano Plurianual;</w:t>
      </w:r>
    </w:p>
    <w:p w:rsidR="00A22EF4" w:rsidRPr="00BB3D48" w:rsidRDefault="00A22EF4" w:rsidP="00E41FD9">
      <w:pPr>
        <w:ind w:firstLine="1701"/>
        <w:jc w:val="both"/>
        <w:rPr>
          <w:rFonts w:ascii="Calibri" w:hAnsi="Calibri"/>
          <w:lang w:val="pt-PT"/>
        </w:rPr>
      </w:pPr>
      <w:r w:rsidRPr="00BB3D48">
        <w:rPr>
          <w:rFonts w:ascii="Calibri" w:hAnsi="Calibri"/>
          <w:lang w:val="pt-PT"/>
        </w:rPr>
        <w:t xml:space="preserve">II </w:t>
      </w:r>
      <w:r w:rsidR="00803EFE" w:rsidRPr="00BB3D48">
        <w:rPr>
          <w:rFonts w:ascii="Calibri" w:hAnsi="Calibri"/>
          <w:lang w:val="pt-PT"/>
        </w:rPr>
        <w:t>-</w:t>
      </w:r>
      <w:r w:rsidRPr="00BB3D48">
        <w:rPr>
          <w:rFonts w:ascii="Calibri" w:hAnsi="Calibri"/>
          <w:lang w:val="pt-PT"/>
        </w:rPr>
        <w:t xml:space="preserve"> </w:t>
      </w:r>
      <w:r w:rsidRPr="00BB3D48">
        <w:rPr>
          <w:rFonts w:ascii="Calibri" w:hAnsi="Calibri"/>
          <w:i/>
          <w:lang w:val="pt-PT"/>
        </w:rPr>
        <w:t xml:space="preserve">Atividade, </w:t>
      </w:r>
      <w:r w:rsidRPr="00BB3D48">
        <w:rPr>
          <w:rFonts w:ascii="Calibri" w:hAnsi="Calibri"/>
          <w:lang w:val="pt-PT"/>
        </w:rPr>
        <w:t>um instrumento de programação para alcançar o objetivo de um programa, envolvendo um conjunto de operações que se realizam de modo contínuo e permanente, das quais resulta um produto necessário à manutenção da Ação de Governo;</w:t>
      </w:r>
    </w:p>
    <w:p w:rsidR="00A22EF4" w:rsidRPr="00BB3D48" w:rsidRDefault="00A22EF4" w:rsidP="00E41FD9">
      <w:pPr>
        <w:ind w:firstLine="1701"/>
        <w:jc w:val="both"/>
        <w:rPr>
          <w:rFonts w:ascii="Calibri" w:hAnsi="Calibri"/>
          <w:lang w:val="pt-PT"/>
        </w:rPr>
      </w:pPr>
      <w:r w:rsidRPr="00BB3D48">
        <w:rPr>
          <w:rFonts w:ascii="Calibri" w:hAnsi="Calibri"/>
          <w:lang w:val="pt-PT"/>
        </w:rPr>
        <w:t xml:space="preserve">III </w:t>
      </w:r>
      <w:r w:rsidR="00803EFE" w:rsidRPr="00BB3D48">
        <w:rPr>
          <w:rFonts w:ascii="Calibri" w:hAnsi="Calibri"/>
          <w:lang w:val="pt-PT"/>
        </w:rPr>
        <w:t>-</w:t>
      </w:r>
      <w:r w:rsidRPr="00BB3D48">
        <w:rPr>
          <w:rFonts w:ascii="Calibri" w:hAnsi="Calibri"/>
          <w:lang w:val="pt-PT"/>
        </w:rPr>
        <w:t xml:space="preserve"> </w:t>
      </w:r>
      <w:r w:rsidRPr="00BB3D48">
        <w:rPr>
          <w:rFonts w:ascii="Calibri" w:hAnsi="Calibri"/>
          <w:i/>
          <w:lang w:val="pt-PT"/>
        </w:rPr>
        <w:t xml:space="preserve">Projeto, </w:t>
      </w:r>
      <w:r w:rsidRPr="00BB3D48">
        <w:rPr>
          <w:rFonts w:ascii="Calibri" w:hAnsi="Calibri"/>
          <w:lang w:val="pt-PT"/>
        </w:rPr>
        <w:t>um instrumento de programação para alcançar o objetivo de um programa envolvendo um conjunto de operações, limitadas no tempo, das quais resulta um produto que concorre para a expansão ou aperfeiçoamento da Ação de Governo;</w:t>
      </w:r>
    </w:p>
    <w:p w:rsidR="00A22EF4" w:rsidRPr="00BB3D48" w:rsidRDefault="00A22EF4" w:rsidP="00E41FD9">
      <w:pPr>
        <w:ind w:firstLine="1701"/>
        <w:jc w:val="both"/>
        <w:rPr>
          <w:rFonts w:ascii="Calibri" w:hAnsi="Calibri"/>
          <w:lang w:val="pt-PT"/>
        </w:rPr>
      </w:pPr>
      <w:r w:rsidRPr="00BB3D48">
        <w:rPr>
          <w:rFonts w:ascii="Calibri" w:hAnsi="Calibri"/>
          <w:lang w:val="pt-PT"/>
        </w:rPr>
        <w:t xml:space="preserve">IV </w:t>
      </w:r>
      <w:r w:rsidR="00315D2F" w:rsidRPr="00BB3D48">
        <w:rPr>
          <w:rFonts w:ascii="Calibri" w:hAnsi="Calibri"/>
          <w:lang w:val="pt-PT"/>
        </w:rPr>
        <w:t>-</w:t>
      </w:r>
      <w:r w:rsidRPr="00BB3D48">
        <w:rPr>
          <w:rFonts w:ascii="Calibri" w:hAnsi="Calibri"/>
          <w:lang w:val="pt-PT"/>
        </w:rPr>
        <w:t xml:space="preserve"> </w:t>
      </w:r>
      <w:r w:rsidRPr="00BB3D48">
        <w:rPr>
          <w:rFonts w:ascii="Calibri" w:hAnsi="Calibri"/>
          <w:i/>
          <w:iCs/>
          <w:lang w:val="pt-PT"/>
        </w:rPr>
        <w:t xml:space="preserve">Operação Especial, </w:t>
      </w:r>
      <w:r w:rsidRPr="00BB3D48">
        <w:rPr>
          <w:rFonts w:ascii="Calibri" w:hAnsi="Calibri"/>
          <w:lang w:val="pt-PT"/>
        </w:rPr>
        <w:t>as despesas que não contribuem para a manutenção das Ações de Governo das quais não resultam um produto e não geram contraprestação direta sob a forma de bens e serviços.</w:t>
      </w:r>
    </w:p>
    <w:p w:rsidR="00A22EF4" w:rsidRPr="00BB3D48" w:rsidRDefault="00A22EF4" w:rsidP="00E41FD9">
      <w:pPr>
        <w:tabs>
          <w:tab w:val="left" w:pos="960"/>
          <w:tab w:val="left" w:pos="2880"/>
        </w:tabs>
        <w:autoSpaceDE w:val="0"/>
        <w:autoSpaceDN w:val="0"/>
        <w:adjustRightInd w:val="0"/>
        <w:ind w:firstLine="1701"/>
        <w:jc w:val="both"/>
        <w:rPr>
          <w:rFonts w:ascii="Calibri" w:hAnsi="Calibri"/>
        </w:rPr>
      </w:pPr>
      <w:r w:rsidRPr="00BB3D48">
        <w:rPr>
          <w:rFonts w:ascii="Calibri" w:hAnsi="Calibri"/>
          <w:b/>
        </w:rPr>
        <w:t>§ 1º</w:t>
      </w:r>
      <w:r w:rsidRPr="00BB3D48">
        <w:rPr>
          <w:rFonts w:ascii="Calibri" w:hAnsi="Calibri"/>
        </w:rPr>
        <w:t xml:space="preserve"> Cada programa identificará as ações necessárias para atingir os seus objetivos, sob a forma de atividades, projetos e operações especiais, especificando os respectivos valores e metas, bem como as unidades orçamentárias responsáveis pela realização da ação.</w:t>
      </w:r>
    </w:p>
    <w:p w:rsidR="00A22EF4" w:rsidRPr="00BB3D48" w:rsidRDefault="00A22EF4" w:rsidP="00E41FD9">
      <w:pPr>
        <w:tabs>
          <w:tab w:val="left" w:pos="960"/>
          <w:tab w:val="left" w:pos="2880"/>
        </w:tabs>
        <w:autoSpaceDE w:val="0"/>
        <w:autoSpaceDN w:val="0"/>
        <w:adjustRightInd w:val="0"/>
        <w:ind w:firstLine="1701"/>
        <w:jc w:val="both"/>
        <w:rPr>
          <w:rFonts w:ascii="Calibri" w:hAnsi="Calibri"/>
        </w:rPr>
      </w:pPr>
      <w:r w:rsidRPr="00BB3D48">
        <w:rPr>
          <w:rFonts w:ascii="Calibri" w:hAnsi="Calibri"/>
          <w:b/>
        </w:rPr>
        <w:t>§ 2º</w:t>
      </w:r>
      <w:r w:rsidRPr="00BB3D48">
        <w:rPr>
          <w:rFonts w:ascii="Calibri" w:hAnsi="Calibri"/>
        </w:rPr>
        <w:t xml:space="preserve"> Cada atividade, projeto e operação especial identificará a função e a subfunção às quais se vinculam.</w:t>
      </w:r>
    </w:p>
    <w:p w:rsidR="00A22EF4" w:rsidRPr="00BB3D48" w:rsidRDefault="00A22EF4" w:rsidP="00E41FD9">
      <w:pPr>
        <w:tabs>
          <w:tab w:val="left" w:pos="960"/>
          <w:tab w:val="left" w:pos="2880"/>
        </w:tabs>
        <w:autoSpaceDE w:val="0"/>
        <w:autoSpaceDN w:val="0"/>
        <w:adjustRightInd w:val="0"/>
        <w:ind w:firstLine="1701"/>
        <w:jc w:val="both"/>
        <w:rPr>
          <w:rFonts w:ascii="Calibri" w:hAnsi="Calibri"/>
        </w:rPr>
      </w:pPr>
      <w:r w:rsidRPr="00BB3D48">
        <w:rPr>
          <w:rFonts w:ascii="Calibri" w:hAnsi="Calibri"/>
          <w:b/>
        </w:rPr>
        <w:t xml:space="preserve">§ 3º </w:t>
      </w:r>
      <w:r w:rsidRPr="00BB3D48">
        <w:rPr>
          <w:rFonts w:ascii="Calibri" w:hAnsi="Calibri"/>
        </w:rPr>
        <w:t>As categorias de programação de que trata esta Lei serão identificadas no projeto de lei orçamentária por programas, atividades, projetos ou operações especiais, e respectivos subtítulos com indicação de suas ações e/ou metas físicas.</w:t>
      </w:r>
    </w:p>
    <w:p w:rsidR="00A22EF4" w:rsidRPr="00BB3D48" w:rsidRDefault="00A22EF4" w:rsidP="00E41FD9">
      <w:pPr>
        <w:ind w:firstLine="1701"/>
        <w:jc w:val="both"/>
        <w:rPr>
          <w:rFonts w:ascii="Calibri" w:hAnsi="Calibri"/>
        </w:rPr>
      </w:pPr>
    </w:p>
    <w:p w:rsidR="00A22EF4" w:rsidRPr="00BB3D48" w:rsidRDefault="00A22EF4" w:rsidP="00E41FD9">
      <w:pPr>
        <w:ind w:firstLine="1701"/>
        <w:jc w:val="both"/>
        <w:rPr>
          <w:rFonts w:ascii="Calibri" w:hAnsi="Calibri"/>
        </w:rPr>
      </w:pPr>
      <w:r w:rsidRPr="00BB3D48">
        <w:rPr>
          <w:rFonts w:ascii="Calibri" w:hAnsi="Calibri"/>
          <w:b/>
        </w:rPr>
        <w:t xml:space="preserve">Art. </w:t>
      </w:r>
      <w:r w:rsidR="002B4283" w:rsidRPr="00BB3D48">
        <w:rPr>
          <w:rFonts w:ascii="Calibri" w:hAnsi="Calibri"/>
          <w:b/>
        </w:rPr>
        <w:t>5</w:t>
      </w:r>
      <w:r w:rsidRPr="00BB3D48">
        <w:rPr>
          <w:rFonts w:ascii="Calibri" w:hAnsi="Calibri"/>
          <w:b/>
        </w:rPr>
        <w:t>º</w:t>
      </w:r>
      <w:r w:rsidRPr="00BB3D48">
        <w:rPr>
          <w:rFonts w:ascii="Calibri" w:hAnsi="Calibri"/>
        </w:rPr>
        <w:t xml:space="preserve"> O Orçamento discriminará a despesa por unidade orçamentária,</w:t>
      </w:r>
      <w:r w:rsidRPr="00BB3D48">
        <w:rPr>
          <w:rFonts w:ascii="Calibri" w:hAnsi="Calibri"/>
          <w:lang w:val="pt-PT"/>
        </w:rPr>
        <w:t xml:space="preserve"> em conformidade com a </w:t>
      </w:r>
      <w:r w:rsidR="00DC79E4" w:rsidRPr="00BB3D48">
        <w:rPr>
          <w:rFonts w:ascii="Calibri" w:hAnsi="Calibri" w:cs="Arial"/>
        </w:rPr>
        <w:t>Lei Federal n.º 4.320, de 17 de março de 1964</w:t>
      </w:r>
      <w:r w:rsidRPr="00BB3D48">
        <w:rPr>
          <w:rFonts w:ascii="Calibri" w:hAnsi="Calibri"/>
          <w:lang w:val="pt-PT"/>
        </w:rPr>
        <w:t xml:space="preserve">, </w:t>
      </w:r>
      <w:r w:rsidR="00FD12DF" w:rsidRPr="00BB3D48">
        <w:rPr>
          <w:rFonts w:ascii="Calibri" w:hAnsi="Calibri"/>
          <w:lang w:val="pt-PT"/>
        </w:rPr>
        <w:t xml:space="preserve">e </w:t>
      </w:r>
      <w:r w:rsidRPr="00BB3D48">
        <w:rPr>
          <w:rFonts w:ascii="Calibri" w:hAnsi="Calibri"/>
          <w:lang w:val="pt-PT"/>
        </w:rPr>
        <w:t xml:space="preserve">as Portarias dela decorrentes, </w:t>
      </w:r>
      <w:r w:rsidRPr="00BB3D48">
        <w:rPr>
          <w:rFonts w:ascii="Calibri" w:hAnsi="Calibri"/>
          <w:bCs/>
        </w:rPr>
        <w:t>e especificações constantes do plano de conta</w:t>
      </w:r>
      <w:r w:rsidR="00FD12DF" w:rsidRPr="00BB3D48">
        <w:rPr>
          <w:rFonts w:ascii="Calibri" w:hAnsi="Calibri"/>
          <w:bCs/>
        </w:rPr>
        <w:t>s</w:t>
      </w:r>
      <w:r w:rsidRPr="00BB3D48">
        <w:rPr>
          <w:rFonts w:ascii="Calibri" w:hAnsi="Calibri"/>
          <w:bCs/>
        </w:rPr>
        <w:t xml:space="preserve"> estabelecido e atualizado pela Secretaria do Tesouro Nacional – STN,</w:t>
      </w:r>
      <w:r w:rsidRPr="00BB3D48">
        <w:rPr>
          <w:rFonts w:ascii="Calibri" w:hAnsi="Calibri"/>
        </w:rPr>
        <w:t xml:space="preserve"> detalhada por categoria de programação, com suas respectivas dotações, especificando a esfera orçamentária, as categorias econômicas, os grupos de natureza da despesa e das modalidades de aplicação</w:t>
      </w:r>
      <w:r w:rsidR="001506DE" w:rsidRPr="00BB3D48">
        <w:rPr>
          <w:rFonts w:ascii="Calibri" w:hAnsi="Calibri"/>
        </w:rPr>
        <w:t>, obedecendo a seguinte estrutura:</w:t>
      </w:r>
    </w:p>
    <w:p w:rsidR="00FD12DF" w:rsidRPr="00BB3D48" w:rsidRDefault="00FD12DF" w:rsidP="00E41FD9">
      <w:pPr>
        <w:ind w:firstLine="1701"/>
        <w:jc w:val="both"/>
        <w:rPr>
          <w:rFonts w:ascii="Calibri" w:hAnsi="Calibri"/>
        </w:rPr>
      </w:pPr>
      <w:r w:rsidRPr="00BB3D48">
        <w:rPr>
          <w:rFonts w:ascii="Calibri" w:hAnsi="Calibri"/>
        </w:rPr>
        <w:t xml:space="preserve">I </w:t>
      </w:r>
      <w:r w:rsidR="00101B60" w:rsidRPr="00BB3D48">
        <w:rPr>
          <w:rFonts w:ascii="Calibri" w:hAnsi="Calibri"/>
        </w:rPr>
        <w:t>-</w:t>
      </w:r>
      <w:r w:rsidRPr="00BB3D48">
        <w:rPr>
          <w:rFonts w:ascii="Calibri" w:hAnsi="Calibri"/>
        </w:rPr>
        <w:t xml:space="preserve"> Classificação Institucional, cuja finalidade principal é evidenciar</w:t>
      </w:r>
      <w:r w:rsidR="00101B60" w:rsidRPr="00BB3D48">
        <w:rPr>
          <w:rFonts w:ascii="Calibri" w:hAnsi="Calibri"/>
        </w:rPr>
        <w:t xml:space="preserve"> </w:t>
      </w:r>
      <w:r w:rsidRPr="00BB3D48">
        <w:rPr>
          <w:rFonts w:ascii="Calibri" w:hAnsi="Calibri"/>
        </w:rPr>
        <w:t xml:space="preserve">as unidades administrativas responsáveis pela execução da despesa, classificando os órgãos e fixando responsabilidades entre esses, com consequentes controles e avaliações de acordo com a programação orçamentária; </w:t>
      </w:r>
    </w:p>
    <w:p w:rsidR="00FD12DF" w:rsidRPr="00BB3D48" w:rsidRDefault="00FD12DF" w:rsidP="00E41FD9">
      <w:pPr>
        <w:ind w:firstLine="1701"/>
        <w:jc w:val="both"/>
        <w:rPr>
          <w:rFonts w:ascii="Calibri" w:hAnsi="Calibri"/>
        </w:rPr>
      </w:pPr>
      <w:r w:rsidRPr="00BB3D48">
        <w:rPr>
          <w:rFonts w:ascii="Calibri" w:hAnsi="Calibri"/>
        </w:rPr>
        <w:t xml:space="preserve">II </w:t>
      </w:r>
      <w:r w:rsidR="0089035B" w:rsidRPr="00BB3D48">
        <w:rPr>
          <w:rFonts w:ascii="Calibri" w:hAnsi="Calibri"/>
        </w:rPr>
        <w:t>-</w:t>
      </w:r>
      <w:r w:rsidRPr="00BB3D48">
        <w:rPr>
          <w:rFonts w:ascii="Calibri" w:hAnsi="Calibri"/>
        </w:rPr>
        <w:t xml:space="preserve"> Classificação Funcional, que compreenderá as seguintes categorias: </w:t>
      </w:r>
    </w:p>
    <w:p w:rsidR="00FD12DF" w:rsidRPr="00BB3D48" w:rsidRDefault="00FD12DF" w:rsidP="00E41FD9">
      <w:pPr>
        <w:ind w:firstLine="1701"/>
        <w:jc w:val="both"/>
        <w:rPr>
          <w:rFonts w:ascii="Calibri" w:hAnsi="Calibri"/>
        </w:rPr>
      </w:pPr>
      <w:r w:rsidRPr="00BB3D48">
        <w:rPr>
          <w:rFonts w:ascii="Calibri" w:hAnsi="Calibri"/>
        </w:rPr>
        <w:t xml:space="preserve">a) Função, correspondendo ao nível máximo de agregação das ações desenvolvidas pelo Município; </w:t>
      </w:r>
    </w:p>
    <w:p w:rsidR="00FD12DF" w:rsidRPr="00BB3D48" w:rsidRDefault="00FD12DF" w:rsidP="00E41FD9">
      <w:pPr>
        <w:ind w:firstLine="1701"/>
        <w:jc w:val="both"/>
        <w:rPr>
          <w:rFonts w:ascii="Calibri" w:hAnsi="Calibri"/>
        </w:rPr>
      </w:pPr>
      <w:r w:rsidRPr="00BB3D48">
        <w:rPr>
          <w:rFonts w:ascii="Calibri" w:hAnsi="Calibri"/>
        </w:rPr>
        <w:t xml:space="preserve">b) Subfunção, representando uma partição da função, visando a agregar determinado subconjunto de despesa do setor público; </w:t>
      </w:r>
    </w:p>
    <w:p w:rsidR="00FD12DF" w:rsidRPr="00BB3D48" w:rsidRDefault="00FD12DF" w:rsidP="00E41FD9">
      <w:pPr>
        <w:ind w:firstLine="1701"/>
        <w:jc w:val="both"/>
        <w:rPr>
          <w:rFonts w:ascii="Calibri" w:hAnsi="Calibri"/>
        </w:rPr>
      </w:pPr>
      <w:r w:rsidRPr="00BB3D48">
        <w:rPr>
          <w:rFonts w:ascii="Calibri" w:hAnsi="Calibri"/>
        </w:rPr>
        <w:t xml:space="preserve">c) Programas, compreendendo as partes do conjunto de ações e recursos da subfunção a que estejam vinculados, necessárias ao </w:t>
      </w:r>
      <w:r w:rsidR="006947FD" w:rsidRPr="00BB3D48">
        <w:rPr>
          <w:rFonts w:ascii="Calibri" w:hAnsi="Calibri"/>
        </w:rPr>
        <w:t>alcance</w:t>
      </w:r>
      <w:r w:rsidRPr="00BB3D48">
        <w:rPr>
          <w:rFonts w:ascii="Calibri" w:hAnsi="Calibri"/>
        </w:rPr>
        <w:t xml:space="preserve"> de produtos finais. </w:t>
      </w:r>
    </w:p>
    <w:p w:rsidR="00FD12DF" w:rsidRPr="00BB3D48" w:rsidRDefault="00FD12DF" w:rsidP="00E41FD9">
      <w:pPr>
        <w:ind w:firstLine="1701"/>
        <w:jc w:val="both"/>
        <w:rPr>
          <w:rFonts w:ascii="Calibri" w:hAnsi="Calibri"/>
        </w:rPr>
      </w:pPr>
      <w:r w:rsidRPr="00BB3D48">
        <w:rPr>
          <w:rFonts w:ascii="Calibri" w:hAnsi="Calibri"/>
        </w:rPr>
        <w:lastRenderedPageBreak/>
        <w:t xml:space="preserve">III </w:t>
      </w:r>
      <w:r w:rsidR="0089035B" w:rsidRPr="00BB3D48">
        <w:rPr>
          <w:rFonts w:ascii="Calibri" w:hAnsi="Calibri"/>
        </w:rPr>
        <w:t>-</w:t>
      </w:r>
      <w:r w:rsidRPr="00BB3D48">
        <w:rPr>
          <w:rFonts w:ascii="Calibri" w:hAnsi="Calibri"/>
        </w:rPr>
        <w:t xml:space="preserve"> Classificação da Natureza da Despesa, com os seguintes desdobramentos:</w:t>
      </w:r>
    </w:p>
    <w:p w:rsidR="00FD12DF" w:rsidRPr="00BB3D48" w:rsidRDefault="008172CE" w:rsidP="00E41FD9">
      <w:pPr>
        <w:ind w:firstLine="1701"/>
        <w:jc w:val="both"/>
        <w:rPr>
          <w:rFonts w:ascii="Calibri" w:hAnsi="Calibri"/>
        </w:rPr>
      </w:pPr>
      <w:r w:rsidRPr="00BB3D48">
        <w:rPr>
          <w:rFonts w:ascii="Calibri" w:hAnsi="Calibri"/>
        </w:rPr>
        <w:t xml:space="preserve">a) </w:t>
      </w:r>
      <w:r w:rsidR="006947FD" w:rsidRPr="00BB3D48">
        <w:rPr>
          <w:rFonts w:ascii="Calibri" w:hAnsi="Calibri"/>
        </w:rPr>
        <w:t xml:space="preserve">categorias econômicas; </w:t>
      </w:r>
    </w:p>
    <w:p w:rsidR="00FD12DF" w:rsidRPr="00BB3D48" w:rsidRDefault="008172CE" w:rsidP="00E41FD9">
      <w:pPr>
        <w:ind w:firstLine="1701"/>
        <w:jc w:val="both"/>
        <w:rPr>
          <w:rFonts w:ascii="Calibri" w:hAnsi="Calibri"/>
        </w:rPr>
      </w:pPr>
      <w:r w:rsidRPr="00BB3D48">
        <w:rPr>
          <w:rFonts w:ascii="Calibri" w:hAnsi="Calibri"/>
        </w:rPr>
        <w:t xml:space="preserve">b) </w:t>
      </w:r>
      <w:r w:rsidR="006947FD" w:rsidRPr="00BB3D48">
        <w:rPr>
          <w:rFonts w:ascii="Calibri" w:hAnsi="Calibri"/>
        </w:rPr>
        <w:t xml:space="preserve">grupos de natureza de despesa; </w:t>
      </w:r>
    </w:p>
    <w:p w:rsidR="00FD12DF" w:rsidRPr="00BB3D48" w:rsidRDefault="008172CE" w:rsidP="00E41FD9">
      <w:pPr>
        <w:ind w:firstLine="1701"/>
        <w:jc w:val="both"/>
        <w:rPr>
          <w:rFonts w:ascii="Calibri" w:hAnsi="Calibri"/>
        </w:rPr>
      </w:pPr>
      <w:r w:rsidRPr="00BB3D48">
        <w:rPr>
          <w:rFonts w:ascii="Calibri" w:hAnsi="Calibri"/>
        </w:rPr>
        <w:t xml:space="preserve">c) </w:t>
      </w:r>
      <w:r w:rsidR="00BC70ED" w:rsidRPr="00BB3D48">
        <w:rPr>
          <w:rFonts w:ascii="Calibri" w:hAnsi="Calibri"/>
        </w:rPr>
        <w:t xml:space="preserve">modalidades de aplicação; </w:t>
      </w:r>
    </w:p>
    <w:p w:rsidR="00FD12DF" w:rsidRPr="00BB3D48" w:rsidRDefault="008172CE" w:rsidP="00E41FD9">
      <w:pPr>
        <w:ind w:firstLine="1701"/>
        <w:jc w:val="both"/>
        <w:rPr>
          <w:rFonts w:ascii="Calibri" w:hAnsi="Calibri"/>
        </w:rPr>
      </w:pPr>
      <w:r w:rsidRPr="00BB3D48">
        <w:rPr>
          <w:rFonts w:ascii="Calibri" w:hAnsi="Calibri"/>
        </w:rPr>
        <w:t xml:space="preserve">d) </w:t>
      </w:r>
      <w:r w:rsidR="00BC70ED" w:rsidRPr="00BB3D48">
        <w:rPr>
          <w:rFonts w:ascii="Calibri" w:hAnsi="Calibri"/>
        </w:rPr>
        <w:t>elementos de despesa.</w:t>
      </w:r>
      <w:r w:rsidR="00FD12DF" w:rsidRPr="00BB3D48">
        <w:rPr>
          <w:rFonts w:ascii="Calibri" w:hAnsi="Calibri"/>
        </w:rPr>
        <w:t xml:space="preserve"> </w:t>
      </w:r>
    </w:p>
    <w:p w:rsidR="00FD12DF" w:rsidRPr="00BB3D48" w:rsidRDefault="00FD12DF" w:rsidP="00E41FD9">
      <w:pPr>
        <w:ind w:firstLine="1701"/>
        <w:jc w:val="both"/>
        <w:rPr>
          <w:rFonts w:ascii="Calibri" w:hAnsi="Calibri"/>
        </w:rPr>
      </w:pPr>
      <w:r w:rsidRPr="00BB3D48">
        <w:rPr>
          <w:rFonts w:ascii="Calibri" w:hAnsi="Calibri"/>
          <w:b/>
        </w:rPr>
        <w:t>§ 1º</w:t>
      </w:r>
      <w:r w:rsidRPr="00BB3D48">
        <w:rPr>
          <w:rFonts w:ascii="Calibri" w:hAnsi="Calibri"/>
        </w:rPr>
        <w:t xml:space="preserve"> Cada programa identificará as ações necessárias para atingir os seus objetivos, sob a forma de projetos, atividades, especificando os valores, as metas e as unidades orçamentárias responsáveis pela realização da ação. </w:t>
      </w:r>
    </w:p>
    <w:p w:rsidR="00FD12DF" w:rsidRPr="00BB3D48" w:rsidRDefault="00FD12DF" w:rsidP="00E41FD9">
      <w:pPr>
        <w:ind w:firstLine="1701"/>
        <w:jc w:val="both"/>
        <w:rPr>
          <w:rFonts w:ascii="Calibri" w:hAnsi="Calibri"/>
        </w:rPr>
      </w:pPr>
      <w:r w:rsidRPr="00BB3D48">
        <w:rPr>
          <w:rFonts w:ascii="Calibri" w:hAnsi="Calibri"/>
          <w:b/>
        </w:rPr>
        <w:t>§ 2º</w:t>
      </w:r>
      <w:r w:rsidR="0090291E" w:rsidRPr="00BB3D48">
        <w:rPr>
          <w:rFonts w:ascii="Calibri" w:hAnsi="Calibri"/>
          <w:b/>
        </w:rPr>
        <w:t xml:space="preserve"> </w:t>
      </w:r>
      <w:r w:rsidRPr="00BB3D48">
        <w:rPr>
          <w:rFonts w:ascii="Calibri" w:hAnsi="Calibri"/>
        </w:rPr>
        <w:t>Cada projeto ou atividade estará vinculado a uma função, a uma subfunção e a um programa.</w:t>
      </w:r>
    </w:p>
    <w:p w:rsidR="00A22EF4" w:rsidRPr="00BB3D48" w:rsidRDefault="00A22EF4" w:rsidP="00E41FD9">
      <w:pPr>
        <w:ind w:firstLine="1701"/>
        <w:jc w:val="both"/>
        <w:rPr>
          <w:rFonts w:ascii="Calibri" w:hAnsi="Calibri"/>
          <w:b/>
        </w:rPr>
      </w:pPr>
    </w:p>
    <w:p w:rsidR="00A22EF4" w:rsidRPr="00BB3D48" w:rsidRDefault="00A22EF4" w:rsidP="00E41FD9">
      <w:pPr>
        <w:ind w:firstLine="1701"/>
        <w:jc w:val="both"/>
        <w:rPr>
          <w:rFonts w:ascii="Calibri" w:hAnsi="Calibri"/>
        </w:rPr>
      </w:pPr>
      <w:r w:rsidRPr="00BB3D48">
        <w:rPr>
          <w:rFonts w:ascii="Calibri" w:hAnsi="Calibri"/>
          <w:b/>
        </w:rPr>
        <w:t xml:space="preserve">Art. </w:t>
      </w:r>
      <w:r w:rsidR="002B4283" w:rsidRPr="00BB3D48">
        <w:rPr>
          <w:rFonts w:ascii="Calibri" w:hAnsi="Calibri"/>
          <w:b/>
        </w:rPr>
        <w:t>6</w:t>
      </w:r>
      <w:r w:rsidR="00803EFE" w:rsidRPr="00BB3D48">
        <w:rPr>
          <w:rFonts w:ascii="Calibri" w:hAnsi="Calibri"/>
          <w:b/>
        </w:rPr>
        <w:t>º</w:t>
      </w:r>
      <w:r w:rsidR="00405D75" w:rsidRPr="00BB3D48">
        <w:rPr>
          <w:rFonts w:ascii="Calibri" w:hAnsi="Calibri"/>
          <w:b/>
        </w:rPr>
        <w:t xml:space="preserve"> </w:t>
      </w:r>
      <w:r w:rsidRPr="00BB3D48">
        <w:rPr>
          <w:rFonts w:ascii="Calibri" w:hAnsi="Calibri"/>
        </w:rPr>
        <w:t>A Lei Orçamentária discriminará em categorias de programação específicas as dotações destinadas ao pagamento de precatórios judiciários e serviços da dívida, que constarão das unidades orçamentárias responsáveis pelos débitos.</w:t>
      </w:r>
    </w:p>
    <w:p w:rsidR="00A22EF4" w:rsidRPr="00BB3D48" w:rsidRDefault="00A22EF4" w:rsidP="00E41FD9">
      <w:pPr>
        <w:ind w:firstLine="1701"/>
        <w:rPr>
          <w:rFonts w:ascii="Calibri" w:hAnsi="Calibri"/>
        </w:rPr>
      </w:pPr>
    </w:p>
    <w:p w:rsidR="00A22EF4" w:rsidRPr="00BB3D48" w:rsidRDefault="00A22EF4" w:rsidP="00E41FD9">
      <w:pPr>
        <w:ind w:firstLine="1701"/>
        <w:jc w:val="both"/>
        <w:rPr>
          <w:rFonts w:ascii="Calibri" w:hAnsi="Calibri"/>
        </w:rPr>
      </w:pPr>
      <w:r w:rsidRPr="00BB3D48">
        <w:rPr>
          <w:rFonts w:ascii="Calibri" w:hAnsi="Calibri"/>
          <w:b/>
        </w:rPr>
        <w:t xml:space="preserve">Art. </w:t>
      </w:r>
      <w:r w:rsidR="002B4283" w:rsidRPr="00BB3D48">
        <w:rPr>
          <w:rFonts w:ascii="Calibri" w:hAnsi="Calibri"/>
          <w:b/>
        </w:rPr>
        <w:t>7</w:t>
      </w:r>
      <w:r w:rsidR="00803EFE" w:rsidRPr="00BB3D48">
        <w:rPr>
          <w:rFonts w:ascii="Calibri" w:hAnsi="Calibri"/>
          <w:b/>
        </w:rPr>
        <w:t>º</w:t>
      </w:r>
      <w:r w:rsidRPr="00BB3D48">
        <w:rPr>
          <w:rFonts w:ascii="Calibri" w:hAnsi="Calibri"/>
        </w:rPr>
        <w:t xml:space="preserve"> O Orçamento Fiscal e o de Investimento compreenderão a programação dos Poderes Legislativo e Executivo do Município e seus órgãos, instituídos e mantidos pela Administração Pública Municipal. </w:t>
      </w:r>
    </w:p>
    <w:p w:rsidR="00A22EF4" w:rsidRPr="00BB3D48" w:rsidRDefault="00A22EF4" w:rsidP="00E41FD9">
      <w:pPr>
        <w:ind w:firstLine="1701"/>
        <w:jc w:val="both"/>
        <w:rPr>
          <w:rFonts w:ascii="Calibri" w:hAnsi="Calibri"/>
        </w:rPr>
      </w:pPr>
    </w:p>
    <w:p w:rsidR="00087801" w:rsidRPr="00BB3D48" w:rsidRDefault="00A22EF4" w:rsidP="00E41FD9">
      <w:pPr>
        <w:ind w:firstLine="1701"/>
        <w:jc w:val="both"/>
        <w:rPr>
          <w:rFonts w:ascii="Calibri" w:hAnsi="Calibri"/>
        </w:rPr>
      </w:pPr>
      <w:r w:rsidRPr="00BB3D48">
        <w:rPr>
          <w:rFonts w:ascii="Calibri" w:hAnsi="Calibri"/>
          <w:b/>
        </w:rPr>
        <w:t xml:space="preserve">Art. </w:t>
      </w:r>
      <w:r w:rsidR="002B4283" w:rsidRPr="00BB3D48">
        <w:rPr>
          <w:rFonts w:ascii="Calibri" w:hAnsi="Calibri"/>
          <w:b/>
        </w:rPr>
        <w:t>8</w:t>
      </w:r>
      <w:r w:rsidR="00803EFE" w:rsidRPr="00BB3D48">
        <w:rPr>
          <w:rFonts w:ascii="Calibri" w:hAnsi="Calibri"/>
          <w:b/>
        </w:rPr>
        <w:t>º</w:t>
      </w:r>
      <w:r w:rsidRPr="00BB3D48">
        <w:rPr>
          <w:rFonts w:ascii="Calibri" w:hAnsi="Calibri"/>
        </w:rPr>
        <w:t xml:space="preserve"> </w:t>
      </w:r>
      <w:r w:rsidR="00087801" w:rsidRPr="00BB3D48">
        <w:rPr>
          <w:rFonts w:ascii="Calibri" w:hAnsi="Calibri"/>
        </w:rPr>
        <w:t>O</w:t>
      </w:r>
      <w:r w:rsidRPr="00BB3D48">
        <w:rPr>
          <w:rFonts w:ascii="Calibri" w:hAnsi="Calibri"/>
        </w:rPr>
        <w:t xml:space="preserve"> </w:t>
      </w:r>
      <w:r w:rsidR="00087801" w:rsidRPr="00BB3D48">
        <w:rPr>
          <w:rFonts w:ascii="Calibri" w:hAnsi="Calibri"/>
        </w:rPr>
        <w:t>p</w:t>
      </w:r>
      <w:r w:rsidRPr="00BB3D48">
        <w:rPr>
          <w:rFonts w:ascii="Calibri" w:hAnsi="Calibri"/>
        </w:rPr>
        <w:t xml:space="preserve">rojeto de Lei Orçamentária </w:t>
      </w:r>
      <w:r w:rsidR="00087801" w:rsidRPr="00BB3D48">
        <w:rPr>
          <w:rFonts w:ascii="Calibri" w:hAnsi="Calibri"/>
        </w:rPr>
        <w:t xml:space="preserve">será constituído de mensagem circunstanciada, projeto de lei, tabelas e especificação de programas especiais de trabalho, definidos no </w:t>
      </w:r>
      <w:r w:rsidR="00BC70ED" w:rsidRPr="00BB3D48">
        <w:rPr>
          <w:rFonts w:ascii="Calibri" w:hAnsi="Calibri"/>
        </w:rPr>
        <w:t>A</w:t>
      </w:r>
      <w:r w:rsidR="00087801" w:rsidRPr="00BB3D48">
        <w:rPr>
          <w:rFonts w:ascii="Calibri" w:hAnsi="Calibri"/>
        </w:rPr>
        <w:t xml:space="preserve">rt. 22 da Lei Federal nº 4.320/64, além dos quadros constantes em seu </w:t>
      </w:r>
      <w:r w:rsidR="00BC70ED" w:rsidRPr="00BB3D48">
        <w:rPr>
          <w:rFonts w:ascii="Calibri" w:hAnsi="Calibri"/>
        </w:rPr>
        <w:t>A</w:t>
      </w:r>
      <w:r w:rsidR="00087801" w:rsidRPr="00BB3D48">
        <w:rPr>
          <w:rFonts w:ascii="Calibri" w:hAnsi="Calibri"/>
        </w:rPr>
        <w:t xml:space="preserve">rt. 2º, e, ainda, do seguinte: </w:t>
      </w:r>
    </w:p>
    <w:p w:rsidR="00087801" w:rsidRPr="00BB3D48" w:rsidRDefault="00087801" w:rsidP="00E41FD9">
      <w:pPr>
        <w:ind w:firstLine="1701"/>
        <w:jc w:val="both"/>
        <w:rPr>
          <w:rFonts w:ascii="Calibri" w:hAnsi="Calibri"/>
        </w:rPr>
      </w:pPr>
      <w:r w:rsidRPr="00BB3D48">
        <w:rPr>
          <w:rFonts w:ascii="Calibri" w:hAnsi="Calibri"/>
        </w:rPr>
        <w:t xml:space="preserve">I - </w:t>
      </w:r>
      <w:proofErr w:type="gramStart"/>
      <w:r w:rsidRPr="00BB3D48">
        <w:rPr>
          <w:rFonts w:ascii="Calibri" w:hAnsi="Calibri"/>
        </w:rPr>
        <w:t>previsão</w:t>
      </w:r>
      <w:proofErr w:type="gramEnd"/>
      <w:r w:rsidRPr="00BB3D48">
        <w:rPr>
          <w:rFonts w:ascii="Calibri" w:hAnsi="Calibri"/>
        </w:rPr>
        <w:t xml:space="preserve"> das receitas, observada para a sua estimativa a metodologia definida no </w:t>
      </w:r>
      <w:r w:rsidR="00BC70ED" w:rsidRPr="00BB3D48">
        <w:rPr>
          <w:rFonts w:ascii="Calibri" w:hAnsi="Calibri"/>
        </w:rPr>
        <w:t>A</w:t>
      </w:r>
      <w:r w:rsidRPr="00BB3D48">
        <w:rPr>
          <w:rFonts w:ascii="Calibri" w:hAnsi="Calibri"/>
        </w:rPr>
        <w:t xml:space="preserve">rt. 15 desta Lei; </w:t>
      </w:r>
    </w:p>
    <w:p w:rsidR="00087801" w:rsidRPr="00BB3D48" w:rsidRDefault="00087801" w:rsidP="00E41FD9">
      <w:pPr>
        <w:ind w:firstLine="1701"/>
        <w:jc w:val="both"/>
        <w:rPr>
          <w:rFonts w:ascii="Calibri" w:hAnsi="Calibri"/>
        </w:rPr>
      </w:pPr>
      <w:r w:rsidRPr="00BB3D48">
        <w:rPr>
          <w:rFonts w:ascii="Calibri" w:hAnsi="Calibri"/>
        </w:rPr>
        <w:t xml:space="preserve">II - </w:t>
      </w:r>
      <w:proofErr w:type="gramStart"/>
      <w:r w:rsidRPr="00BB3D48">
        <w:rPr>
          <w:rFonts w:ascii="Calibri" w:hAnsi="Calibri"/>
        </w:rPr>
        <w:t>demonstrativo</w:t>
      </w:r>
      <w:proofErr w:type="gramEnd"/>
      <w:r w:rsidRPr="00BB3D48">
        <w:rPr>
          <w:rFonts w:ascii="Calibri" w:hAnsi="Calibri"/>
        </w:rPr>
        <w:t xml:space="preserve"> das despesas entre órgãos, unidades e funções de governo; </w:t>
      </w:r>
    </w:p>
    <w:p w:rsidR="00087801" w:rsidRPr="00BB3D48" w:rsidRDefault="00087801" w:rsidP="00E41FD9">
      <w:pPr>
        <w:ind w:firstLine="1701"/>
        <w:jc w:val="both"/>
        <w:rPr>
          <w:rFonts w:ascii="Calibri" w:hAnsi="Calibri"/>
        </w:rPr>
      </w:pPr>
      <w:r w:rsidRPr="00BB3D48">
        <w:rPr>
          <w:rFonts w:ascii="Calibri" w:hAnsi="Calibri"/>
        </w:rPr>
        <w:t>III - demonstrativo comprovando gastos na educação, na saúde e com pessoal.</w:t>
      </w:r>
    </w:p>
    <w:p w:rsidR="00A22EF4" w:rsidRPr="00BB3D48" w:rsidRDefault="00E13843" w:rsidP="00E41FD9">
      <w:pPr>
        <w:ind w:firstLine="1701"/>
        <w:jc w:val="both"/>
        <w:rPr>
          <w:rFonts w:ascii="Calibri" w:hAnsi="Calibri"/>
        </w:rPr>
      </w:pPr>
      <w:r w:rsidRPr="00BB3D48">
        <w:rPr>
          <w:rFonts w:ascii="Calibri" w:hAnsi="Calibri"/>
        </w:rPr>
        <w:t xml:space="preserve">IV - </w:t>
      </w:r>
      <w:proofErr w:type="gramStart"/>
      <w:r w:rsidR="00A22EF4" w:rsidRPr="00BB3D48">
        <w:rPr>
          <w:rFonts w:ascii="Calibri" w:hAnsi="Calibri"/>
        </w:rPr>
        <w:t>a</w:t>
      </w:r>
      <w:proofErr w:type="gramEnd"/>
      <w:r w:rsidR="00A22EF4" w:rsidRPr="00BB3D48">
        <w:rPr>
          <w:rFonts w:ascii="Calibri" w:hAnsi="Calibri"/>
        </w:rPr>
        <w:t xml:space="preserve"> demonstração do Orçamento de Capital de forma demonstrar a regra ouro, conforme </w:t>
      </w:r>
      <w:r w:rsidR="00FA22E4" w:rsidRPr="00BB3D48">
        <w:rPr>
          <w:rFonts w:ascii="Calibri" w:hAnsi="Calibri"/>
        </w:rPr>
        <w:t>A</w:t>
      </w:r>
      <w:r w:rsidR="00A22EF4" w:rsidRPr="00BB3D48">
        <w:rPr>
          <w:rFonts w:ascii="Calibri" w:hAnsi="Calibri"/>
        </w:rPr>
        <w:t>rt</w:t>
      </w:r>
      <w:r w:rsidR="00FA22E4" w:rsidRPr="00BB3D48">
        <w:rPr>
          <w:rFonts w:ascii="Calibri" w:hAnsi="Calibri"/>
        </w:rPr>
        <w:t>. 12, § 2º da Lei Complementar n</w:t>
      </w:r>
      <w:r w:rsidR="00A22EF4" w:rsidRPr="00BB3D48">
        <w:rPr>
          <w:rFonts w:ascii="Calibri" w:hAnsi="Calibri"/>
        </w:rPr>
        <w:t>º</w:t>
      </w:r>
      <w:r w:rsidR="00FA22E4" w:rsidRPr="00BB3D48">
        <w:rPr>
          <w:rFonts w:ascii="Calibri" w:hAnsi="Calibri"/>
        </w:rPr>
        <w:t>.</w:t>
      </w:r>
      <w:r w:rsidR="00A22EF4" w:rsidRPr="00BB3D48">
        <w:rPr>
          <w:rFonts w:ascii="Calibri" w:hAnsi="Calibri"/>
        </w:rPr>
        <w:t xml:space="preserve"> 101/2000.</w:t>
      </w:r>
    </w:p>
    <w:p w:rsidR="00A22EF4" w:rsidRPr="00BB3D48" w:rsidRDefault="00A22EF4" w:rsidP="00E41FD9">
      <w:pPr>
        <w:tabs>
          <w:tab w:val="left" w:pos="960"/>
          <w:tab w:val="left" w:pos="2880"/>
        </w:tabs>
        <w:ind w:firstLine="1701"/>
        <w:jc w:val="both"/>
        <w:rPr>
          <w:rFonts w:ascii="Calibri" w:hAnsi="Calibri"/>
        </w:rPr>
      </w:pPr>
      <w:r w:rsidRPr="00BB3D48">
        <w:rPr>
          <w:rFonts w:ascii="Calibri" w:hAnsi="Calibri"/>
        </w:rPr>
        <w:tab/>
      </w:r>
    </w:p>
    <w:p w:rsidR="00A22EF4" w:rsidRPr="00BB3D48" w:rsidRDefault="00A22EF4" w:rsidP="00E41FD9">
      <w:pPr>
        <w:ind w:firstLine="1701"/>
        <w:jc w:val="both"/>
        <w:rPr>
          <w:rFonts w:ascii="Calibri" w:hAnsi="Calibri"/>
        </w:rPr>
      </w:pPr>
      <w:r w:rsidRPr="00BB3D48">
        <w:rPr>
          <w:rFonts w:ascii="Calibri" w:hAnsi="Calibri"/>
          <w:b/>
        </w:rPr>
        <w:t xml:space="preserve">Art. </w:t>
      </w:r>
      <w:r w:rsidR="002B4283" w:rsidRPr="00BB3D48">
        <w:rPr>
          <w:rFonts w:ascii="Calibri" w:hAnsi="Calibri"/>
          <w:b/>
        </w:rPr>
        <w:t>9º</w:t>
      </w:r>
      <w:r w:rsidR="00405D75" w:rsidRPr="00BB3D48">
        <w:rPr>
          <w:rFonts w:ascii="Calibri" w:hAnsi="Calibri"/>
          <w:b/>
        </w:rPr>
        <w:t xml:space="preserve"> </w:t>
      </w:r>
      <w:r w:rsidRPr="00BB3D48">
        <w:rPr>
          <w:rFonts w:ascii="Calibri" w:hAnsi="Calibri"/>
        </w:rPr>
        <w:t>A Proposta Orçamentária do Município, consolidando todos os seus poderes e órgãos, incluindo o orçamento fiscal e da seguridade social, compor-se-á de:</w:t>
      </w:r>
    </w:p>
    <w:p w:rsidR="00A22EF4" w:rsidRPr="00BB3D48" w:rsidRDefault="00A22EF4" w:rsidP="00E41FD9">
      <w:pPr>
        <w:ind w:firstLine="1701"/>
        <w:jc w:val="both"/>
        <w:rPr>
          <w:rFonts w:ascii="Calibri" w:hAnsi="Calibri"/>
        </w:rPr>
      </w:pPr>
      <w:r w:rsidRPr="00BB3D48">
        <w:rPr>
          <w:rFonts w:ascii="Calibri" w:hAnsi="Calibri"/>
        </w:rPr>
        <w:t xml:space="preserve">I - </w:t>
      </w:r>
      <w:proofErr w:type="gramStart"/>
      <w:r w:rsidRPr="00BB3D48">
        <w:rPr>
          <w:rFonts w:ascii="Calibri" w:hAnsi="Calibri"/>
        </w:rPr>
        <w:t>mensagem</w:t>
      </w:r>
      <w:proofErr w:type="gramEnd"/>
      <w:r w:rsidRPr="00BB3D48">
        <w:rPr>
          <w:rFonts w:ascii="Calibri" w:hAnsi="Calibri"/>
        </w:rPr>
        <w:t>;</w:t>
      </w:r>
    </w:p>
    <w:p w:rsidR="00A22EF4" w:rsidRPr="00BB3D48" w:rsidRDefault="00A22EF4" w:rsidP="00E41FD9">
      <w:pPr>
        <w:ind w:firstLine="1701"/>
        <w:jc w:val="both"/>
        <w:rPr>
          <w:rFonts w:ascii="Calibri" w:hAnsi="Calibri"/>
        </w:rPr>
      </w:pPr>
      <w:r w:rsidRPr="00BB3D48">
        <w:rPr>
          <w:rFonts w:ascii="Calibri" w:hAnsi="Calibri"/>
        </w:rPr>
        <w:t xml:space="preserve">II - </w:t>
      </w:r>
      <w:proofErr w:type="gramStart"/>
      <w:r w:rsidR="00315D2F" w:rsidRPr="00BB3D48">
        <w:rPr>
          <w:rFonts w:ascii="Calibri" w:hAnsi="Calibri"/>
        </w:rPr>
        <w:t>p</w:t>
      </w:r>
      <w:r w:rsidRPr="00BB3D48">
        <w:rPr>
          <w:rFonts w:ascii="Calibri" w:hAnsi="Calibri"/>
        </w:rPr>
        <w:t>rojeto</w:t>
      </w:r>
      <w:proofErr w:type="gramEnd"/>
      <w:r w:rsidRPr="00BB3D48">
        <w:rPr>
          <w:rFonts w:ascii="Calibri" w:hAnsi="Calibri"/>
        </w:rPr>
        <w:t xml:space="preserve"> de Lei Orçamentária;</w:t>
      </w:r>
    </w:p>
    <w:p w:rsidR="00A22EF4" w:rsidRPr="00BB3D48" w:rsidRDefault="00A22EF4" w:rsidP="00E41FD9">
      <w:pPr>
        <w:ind w:firstLine="1701"/>
        <w:jc w:val="both"/>
        <w:rPr>
          <w:rFonts w:ascii="Calibri" w:hAnsi="Calibri"/>
        </w:rPr>
      </w:pPr>
      <w:r w:rsidRPr="00BB3D48">
        <w:rPr>
          <w:rFonts w:ascii="Calibri" w:hAnsi="Calibri"/>
        </w:rPr>
        <w:t>III - tabelas explicativas da receita e despesas;</w:t>
      </w:r>
    </w:p>
    <w:p w:rsidR="00A22EF4" w:rsidRPr="00BB3D48" w:rsidRDefault="00A22EF4" w:rsidP="00E41FD9">
      <w:pPr>
        <w:ind w:firstLine="1701"/>
        <w:jc w:val="both"/>
        <w:rPr>
          <w:rFonts w:ascii="Calibri" w:hAnsi="Calibri"/>
        </w:rPr>
      </w:pPr>
      <w:r w:rsidRPr="00BB3D48">
        <w:rPr>
          <w:rFonts w:ascii="Calibri" w:hAnsi="Calibri"/>
        </w:rPr>
        <w:t xml:space="preserve">IV - </w:t>
      </w:r>
      <w:proofErr w:type="gramStart"/>
      <w:r w:rsidRPr="00BB3D48">
        <w:rPr>
          <w:rFonts w:ascii="Calibri" w:hAnsi="Calibri"/>
        </w:rPr>
        <w:t>sumário</w:t>
      </w:r>
      <w:proofErr w:type="gramEnd"/>
      <w:r w:rsidRPr="00BB3D48">
        <w:rPr>
          <w:rFonts w:ascii="Calibri" w:hAnsi="Calibri"/>
        </w:rPr>
        <w:t xml:space="preserve"> geral da receita por fontes e das despesas por funções de governo;</w:t>
      </w:r>
    </w:p>
    <w:p w:rsidR="00A22EF4" w:rsidRPr="00BB3D48" w:rsidRDefault="00A22EF4" w:rsidP="00E41FD9">
      <w:pPr>
        <w:ind w:firstLine="1701"/>
        <w:jc w:val="both"/>
        <w:rPr>
          <w:rFonts w:ascii="Calibri" w:hAnsi="Calibri"/>
        </w:rPr>
      </w:pPr>
      <w:r w:rsidRPr="00BB3D48">
        <w:rPr>
          <w:rFonts w:ascii="Calibri" w:hAnsi="Calibri"/>
        </w:rPr>
        <w:t xml:space="preserve">V - </w:t>
      </w:r>
      <w:proofErr w:type="gramStart"/>
      <w:r w:rsidRPr="00BB3D48">
        <w:rPr>
          <w:rFonts w:ascii="Calibri" w:hAnsi="Calibri"/>
        </w:rPr>
        <w:t>quadro</w:t>
      </w:r>
      <w:proofErr w:type="gramEnd"/>
      <w:r w:rsidRPr="00BB3D48">
        <w:rPr>
          <w:rFonts w:ascii="Calibri" w:hAnsi="Calibri"/>
        </w:rPr>
        <w:t xml:space="preserve"> demonstrativo da receita e despesa, por categorias econômicas;</w:t>
      </w:r>
    </w:p>
    <w:p w:rsidR="00A22EF4" w:rsidRPr="00BB3D48" w:rsidRDefault="00A22EF4" w:rsidP="00E41FD9">
      <w:pPr>
        <w:ind w:firstLine="1701"/>
        <w:jc w:val="both"/>
        <w:rPr>
          <w:rFonts w:ascii="Calibri" w:hAnsi="Calibri"/>
        </w:rPr>
      </w:pPr>
      <w:r w:rsidRPr="00BB3D48">
        <w:rPr>
          <w:rFonts w:ascii="Calibri" w:hAnsi="Calibri"/>
        </w:rPr>
        <w:t>VI - Legislação da Receita;</w:t>
      </w:r>
    </w:p>
    <w:p w:rsidR="00A22EF4" w:rsidRPr="00BB3D48" w:rsidRDefault="00A22EF4" w:rsidP="00E41FD9">
      <w:pPr>
        <w:ind w:firstLine="1701"/>
        <w:jc w:val="both"/>
        <w:rPr>
          <w:rFonts w:ascii="Calibri" w:hAnsi="Calibri"/>
        </w:rPr>
      </w:pPr>
      <w:r w:rsidRPr="00BB3D48">
        <w:rPr>
          <w:rFonts w:ascii="Calibri" w:hAnsi="Calibri"/>
        </w:rPr>
        <w:t>VII - anexo da Renúncia de Receita;</w:t>
      </w:r>
    </w:p>
    <w:p w:rsidR="00A22EF4" w:rsidRPr="00BB3D48" w:rsidRDefault="00A22EF4" w:rsidP="00E41FD9">
      <w:pPr>
        <w:ind w:firstLine="1701"/>
        <w:jc w:val="both"/>
        <w:rPr>
          <w:rFonts w:ascii="Calibri" w:hAnsi="Calibri"/>
        </w:rPr>
      </w:pPr>
      <w:r w:rsidRPr="00BB3D48">
        <w:rPr>
          <w:rFonts w:ascii="Calibri" w:hAnsi="Calibri"/>
        </w:rPr>
        <w:lastRenderedPageBreak/>
        <w:t xml:space="preserve">VIII - quadros das dotações por órgãos do governo e da administração, na forma dos anexos </w:t>
      </w:r>
      <w:smartTag w:uri="urn:schemas-microsoft-com:office:smarttags" w:element="metricconverter">
        <w:smartTagPr>
          <w:attr w:name="ProductID" w:val="6 a"/>
        </w:smartTagPr>
        <w:r w:rsidRPr="00BB3D48">
          <w:rPr>
            <w:rFonts w:ascii="Calibri" w:hAnsi="Calibri"/>
          </w:rPr>
          <w:t>6 a</w:t>
        </w:r>
      </w:smartTag>
      <w:r w:rsidRPr="00BB3D48">
        <w:rPr>
          <w:rFonts w:ascii="Calibri" w:hAnsi="Calibri"/>
        </w:rPr>
        <w:t xml:space="preserve"> 9 da Lei </w:t>
      </w:r>
      <w:r w:rsidR="00FA22E4" w:rsidRPr="00BB3D48">
        <w:rPr>
          <w:rFonts w:ascii="Calibri" w:hAnsi="Calibri" w:cs="Arial"/>
        </w:rPr>
        <w:t>Federal n</w:t>
      </w:r>
      <w:r w:rsidR="00DC79E4" w:rsidRPr="00BB3D48">
        <w:rPr>
          <w:rFonts w:ascii="Calibri" w:hAnsi="Calibri" w:cs="Arial"/>
        </w:rPr>
        <w:t>º</w:t>
      </w:r>
      <w:r w:rsidR="00FA22E4" w:rsidRPr="00BB3D48">
        <w:rPr>
          <w:rFonts w:ascii="Calibri" w:hAnsi="Calibri" w:cs="Arial"/>
        </w:rPr>
        <w:t>.</w:t>
      </w:r>
      <w:r w:rsidR="00DC79E4" w:rsidRPr="00BB3D48">
        <w:rPr>
          <w:rFonts w:ascii="Calibri" w:hAnsi="Calibri" w:cs="Arial"/>
        </w:rPr>
        <w:t xml:space="preserve"> 4.320, de 17 de março de 1964</w:t>
      </w:r>
      <w:r w:rsidRPr="00BB3D48">
        <w:rPr>
          <w:rFonts w:ascii="Calibri" w:hAnsi="Calibri"/>
        </w:rPr>
        <w:t>;</w:t>
      </w:r>
    </w:p>
    <w:p w:rsidR="00A22EF4" w:rsidRPr="00BB3D48" w:rsidRDefault="00A22EF4" w:rsidP="00E41FD9">
      <w:pPr>
        <w:widowControl w:val="0"/>
        <w:tabs>
          <w:tab w:val="left" w:pos="960"/>
        </w:tabs>
        <w:ind w:right="4" w:firstLine="1701"/>
        <w:jc w:val="both"/>
        <w:rPr>
          <w:rFonts w:ascii="Calibri" w:hAnsi="Calibri"/>
        </w:rPr>
      </w:pPr>
      <w:r w:rsidRPr="00BB3D48">
        <w:rPr>
          <w:rFonts w:ascii="Calibri" w:hAnsi="Calibri"/>
        </w:rPr>
        <w:t>IX</w:t>
      </w:r>
      <w:r w:rsidR="00315D2F" w:rsidRPr="00BB3D48">
        <w:rPr>
          <w:rFonts w:ascii="Calibri" w:hAnsi="Calibri"/>
        </w:rPr>
        <w:t xml:space="preserve"> </w:t>
      </w:r>
      <w:r w:rsidRPr="00BB3D48">
        <w:rPr>
          <w:rFonts w:ascii="Calibri" w:hAnsi="Calibri"/>
        </w:rPr>
        <w:t xml:space="preserve">- </w:t>
      </w:r>
      <w:r w:rsidR="00315D2F" w:rsidRPr="00BB3D48">
        <w:rPr>
          <w:rFonts w:ascii="Calibri" w:hAnsi="Calibri"/>
        </w:rPr>
        <w:t>a</w:t>
      </w:r>
      <w:r w:rsidRPr="00BB3D48">
        <w:rPr>
          <w:rFonts w:ascii="Calibri" w:hAnsi="Calibri"/>
        </w:rPr>
        <w:t>nexo demonstrativo da compatibilidade da programação do orçamento com os objetivos e metas constantes do Anexo de Metas Fiscais da LDO;</w:t>
      </w:r>
    </w:p>
    <w:p w:rsidR="00A22EF4" w:rsidRPr="00BB3D48" w:rsidRDefault="00A22EF4" w:rsidP="00E41FD9">
      <w:pPr>
        <w:widowControl w:val="0"/>
        <w:tabs>
          <w:tab w:val="left" w:pos="960"/>
        </w:tabs>
        <w:ind w:right="4" w:firstLine="1701"/>
        <w:jc w:val="both"/>
        <w:rPr>
          <w:rFonts w:ascii="Calibri" w:hAnsi="Calibri"/>
        </w:rPr>
      </w:pPr>
      <w:r w:rsidRPr="00BB3D48">
        <w:rPr>
          <w:rFonts w:ascii="Calibri" w:hAnsi="Calibri"/>
        </w:rPr>
        <w:t xml:space="preserve">X - </w:t>
      </w:r>
      <w:r w:rsidR="00315D2F" w:rsidRPr="00BB3D48">
        <w:rPr>
          <w:rFonts w:ascii="Calibri" w:hAnsi="Calibri"/>
        </w:rPr>
        <w:t>p</w:t>
      </w:r>
      <w:r w:rsidRPr="00BB3D48">
        <w:rPr>
          <w:rFonts w:ascii="Calibri" w:hAnsi="Calibri"/>
        </w:rPr>
        <w:t>lano de aplicação dos fundos especiais;</w:t>
      </w:r>
    </w:p>
    <w:p w:rsidR="00A22EF4" w:rsidRPr="00BB3D48" w:rsidRDefault="00A22EF4" w:rsidP="00E41FD9">
      <w:pPr>
        <w:widowControl w:val="0"/>
        <w:tabs>
          <w:tab w:val="left" w:pos="960"/>
        </w:tabs>
        <w:ind w:right="4" w:firstLine="1701"/>
        <w:jc w:val="both"/>
        <w:rPr>
          <w:rFonts w:ascii="Calibri" w:hAnsi="Calibri"/>
        </w:rPr>
      </w:pPr>
      <w:r w:rsidRPr="00BB3D48">
        <w:rPr>
          <w:rFonts w:ascii="Calibri" w:hAnsi="Calibri"/>
        </w:rPr>
        <w:t>XI</w:t>
      </w:r>
      <w:r w:rsidRPr="00BB3D48">
        <w:rPr>
          <w:rFonts w:ascii="Calibri" w:hAnsi="Calibri"/>
          <w:b/>
        </w:rPr>
        <w:t xml:space="preserve"> </w:t>
      </w:r>
      <w:r w:rsidRPr="00BB3D48">
        <w:rPr>
          <w:rFonts w:ascii="Calibri" w:hAnsi="Calibri"/>
        </w:rPr>
        <w:t xml:space="preserve">- </w:t>
      </w:r>
      <w:r w:rsidR="00315D2F" w:rsidRPr="00BB3D48">
        <w:rPr>
          <w:rFonts w:ascii="Calibri" w:hAnsi="Calibri"/>
        </w:rPr>
        <w:t>d</w:t>
      </w:r>
      <w:r w:rsidRPr="00BB3D48">
        <w:rPr>
          <w:rFonts w:ascii="Calibri" w:hAnsi="Calibri"/>
        </w:rPr>
        <w:t>escrição sucinta da competência de cada unidade administrativa e respectiva legislação pertinente.</w:t>
      </w:r>
    </w:p>
    <w:p w:rsidR="00A22EF4" w:rsidRPr="00BB3D48" w:rsidRDefault="00A22EF4" w:rsidP="00E41FD9">
      <w:pPr>
        <w:widowControl w:val="0"/>
        <w:tabs>
          <w:tab w:val="left" w:pos="960"/>
        </w:tabs>
        <w:ind w:right="4" w:firstLine="1701"/>
        <w:jc w:val="both"/>
        <w:rPr>
          <w:rFonts w:ascii="Calibri" w:hAnsi="Calibri"/>
        </w:rPr>
      </w:pPr>
      <w:r w:rsidRPr="00BB3D48">
        <w:rPr>
          <w:rFonts w:ascii="Calibri" w:hAnsi="Calibri"/>
        </w:rPr>
        <w:tab/>
      </w:r>
    </w:p>
    <w:p w:rsidR="00A22EF4" w:rsidRPr="00BB3D48" w:rsidRDefault="00A22EF4" w:rsidP="00E41FD9">
      <w:pPr>
        <w:ind w:firstLine="1701"/>
        <w:jc w:val="both"/>
        <w:rPr>
          <w:rFonts w:ascii="Calibri" w:hAnsi="Calibri"/>
        </w:rPr>
      </w:pPr>
      <w:r w:rsidRPr="00BB3D48">
        <w:rPr>
          <w:rFonts w:ascii="Calibri" w:hAnsi="Calibri"/>
          <w:b/>
        </w:rPr>
        <w:t>Art. 1</w:t>
      </w:r>
      <w:r w:rsidR="002B4283" w:rsidRPr="00BB3D48">
        <w:rPr>
          <w:rFonts w:ascii="Calibri" w:hAnsi="Calibri"/>
          <w:b/>
        </w:rPr>
        <w:t>0</w:t>
      </w:r>
      <w:r w:rsidRPr="00BB3D48">
        <w:rPr>
          <w:rFonts w:ascii="Calibri" w:hAnsi="Calibri"/>
          <w:b/>
        </w:rPr>
        <w:t>.</w:t>
      </w:r>
      <w:r w:rsidRPr="00BB3D48">
        <w:rPr>
          <w:rFonts w:ascii="Calibri" w:hAnsi="Calibri"/>
        </w:rPr>
        <w:t xml:space="preserve"> O Orçamento Geral da Administração Direta do Município abrangerá:</w:t>
      </w:r>
    </w:p>
    <w:p w:rsidR="00A22EF4" w:rsidRPr="00BB3D48" w:rsidRDefault="00A22EF4" w:rsidP="00E41FD9">
      <w:pPr>
        <w:ind w:firstLine="1701"/>
        <w:jc w:val="both"/>
        <w:rPr>
          <w:rFonts w:ascii="Calibri" w:hAnsi="Calibri"/>
        </w:rPr>
      </w:pPr>
      <w:r w:rsidRPr="00BB3D48">
        <w:rPr>
          <w:rFonts w:ascii="Calibri" w:hAnsi="Calibri"/>
        </w:rPr>
        <w:t>I - Poder Legislativo</w:t>
      </w:r>
    </w:p>
    <w:p w:rsidR="00A22EF4" w:rsidRPr="00BB3D48" w:rsidRDefault="00A22EF4" w:rsidP="00E41FD9">
      <w:pPr>
        <w:ind w:firstLine="1701"/>
        <w:jc w:val="both"/>
        <w:rPr>
          <w:rFonts w:ascii="Calibri" w:hAnsi="Calibri"/>
        </w:rPr>
      </w:pPr>
      <w:r w:rsidRPr="00BB3D48">
        <w:rPr>
          <w:rFonts w:ascii="Calibri" w:hAnsi="Calibri"/>
        </w:rPr>
        <w:t>II - Poder Executivo:</w:t>
      </w:r>
    </w:p>
    <w:p w:rsidR="00A22EF4" w:rsidRPr="00BB3D48" w:rsidRDefault="00405D75" w:rsidP="00E41FD9">
      <w:pPr>
        <w:ind w:firstLine="1701"/>
        <w:jc w:val="both"/>
        <w:rPr>
          <w:rFonts w:ascii="Calibri" w:hAnsi="Calibri"/>
        </w:rPr>
      </w:pPr>
      <w:r w:rsidRPr="00BB3D48">
        <w:rPr>
          <w:rFonts w:ascii="Calibri" w:hAnsi="Calibri"/>
        </w:rPr>
        <w:t xml:space="preserve">a) Unidades da Administração </w:t>
      </w:r>
      <w:r w:rsidR="00A22EF4" w:rsidRPr="00BB3D48">
        <w:rPr>
          <w:rFonts w:ascii="Calibri" w:hAnsi="Calibri"/>
        </w:rPr>
        <w:t>direta;</w:t>
      </w:r>
    </w:p>
    <w:p w:rsidR="00D65EE3" w:rsidRDefault="00A22EF4" w:rsidP="00E41FD9">
      <w:pPr>
        <w:ind w:firstLine="1701"/>
        <w:jc w:val="both"/>
        <w:rPr>
          <w:rFonts w:ascii="Calibri" w:hAnsi="Calibri"/>
        </w:rPr>
      </w:pPr>
      <w:r w:rsidRPr="00BB3D48">
        <w:rPr>
          <w:rFonts w:ascii="Calibri" w:hAnsi="Calibri"/>
        </w:rPr>
        <w:t xml:space="preserve">b) </w:t>
      </w:r>
      <w:r w:rsidR="00D65EE3" w:rsidRPr="00BB3D48">
        <w:rPr>
          <w:rFonts w:ascii="Calibri" w:hAnsi="Calibri"/>
        </w:rPr>
        <w:t>Fundo Municipal de Saúde;</w:t>
      </w:r>
    </w:p>
    <w:p w:rsidR="00A22EF4" w:rsidRPr="00BB3D48" w:rsidRDefault="00A22EF4" w:rsidP="00E41FD9">
      <w:pPr>
        <w:ind w:firstLine="1701"/>
        <w:jc w:val="both"/>
        <w:rPr>
          <w:rFonts w:ascii="Calibri" w:hAnsi="Calibri"/>
        </w:rPr>
      </w:pPr>
      <w:r w:rsidRPr="00BB3D48">
        <w:rPr>
          <w:rFonts w:ascii="Calibri" w:hAnsi="Calibri"/>
        </w:rPr>
        <w:t xml:space="preserve">c) </w:t>
      </w:r>
      <w:r w:rsidR="00D65EE3" w:rsidRPr="00BB3D48">
        <w:rPr>
          <w:rFonts w:ascii="Calibri" w:hAnsi="Calibri"/>
        </w:rPr>
        <w:t>Fundo Municipal de Assistência Social;</w:t>
      </w:r>
    </w:p>
    <w:p w:rsidR="00A22EF4" w:rsidRPr="00BB3D48" w:rsidRDefault="00A22EF4" w:rsidP="00D65EE3">
      <w:pPr>
        <w:ind w:firstLine="1701"/>
        <w:jc w:val="both"/>
        <w:rPr>
          <w:rFonts w:ascii="Calibri" w:hAnsi="Calibri"/>
        </w:rPr>
      </w:pPr>
      <w:r w:rsidRPr="00BB3D48">
        <w:rPr>
          <w:rFonts w:ascii="Calibri" w:hAnsi="Calibri"/>
        </w:rPr>
        <w:t xml:space="preserve">d) </w:t>
      </w:r>
      <w:r w:rsidR="00D65EE3" w:rsidRPr="00BB3D48">
        <w:rPr>
          <w:rFonts w:ascii="Calibri" w:hAnsi="Calibri"/>
        </w:rPr>
        <w:t>Fundo Municipal dos Direitos da Criança e do Adolescente;</w:t>
      </w:r>
    </w:p>
    <w:p w:rsidR="00EC6BEF" w:rsidRPr="00BB3D48" w:rsidRDefault="00EC6BEF" w:rsidP="00E41FD9">
      <w:pPr>
        <w:pStyle w:val="NormalWeb"/>
        <w:spacing w:before="0" w:beforeAutospacing="0" w:after="0" w:afterAutospacing="0"/>
        <w:ind w:firstLine="1701"/>
        <w:jc w:val="both"/>
        <w:rPr>
          <w:rFonts w:ascii="Calibri" w:hAnsi="Calibri"/>
        </w:rPr>
      </w:pPr>
      <w:r w:rsidRPr="00BB3D48">
        <w:rPr>
          <w:rFonts w:ascii="Calibri" w:hAnsi="Calibri"/>
        </w:rPr>
        <w:t>e) Fundo Municipal de Habitação de Interesse Social</w:t>
      </w:r>
      <w:r w:rsidR="00A540F6" w:rsidRPr="00BB3D48">
        <w:rPr>
          <w:rFonts w:ascii="Calibri" w:hAnsi="Calibri"/>
        </w:rPr>
        <w:t>;</w:t>
      </w:r>
    </w:p>
    <w:p w:rsidR="00A540F6" w:rsidRPr="00BB3D48" w:rsidRDefault="00A540F6" w:rsidP="00E41FD9">
      <w:pPr>
        <w:pStyle w:val="NormalWeb"/>
        <w:spacing w:before="0" w:beforeAutospacing="0" w:after="0" w:afterAutospacing="0"/>
        <w:ind w:firstLine="1701"/>
        <w:jc w:val="both"/>
        <w:rPr>
          <w:rFonts w:ascii="Calibri" w:hAnsi="Calibri"/>
        </w:rPr>
      </w:pPr>
      <w:r w:rsidRPr="00BB3D48">
        <w:rPr>
          <w:rFonts w:ascii="Calibri" w:hAnsi="Calibri"/>
        </w:rPr>
        <w:t>f) Fundo Municipal dos Direitos do Idoso</w:t>
      </w:r>
      <w:r w:rsidR="008C2464" w:rsidRPr="00BB3D48">
        <w:rPr>
          <w:rFonts w:ascii="Calibri" w:hAnsi="Calibri"/>
        </w:rPr>
        <w:t>.</w:t>
      </w:r>
    </w:p>
    <w:p w:rsidR="00A22EF4" w:rsidRPr="00BB3D48" w:rsidRDefault="004F503D" w:rsidP="00E41FD9">
      <w:pPr>
        <w:pStyle w:val="NormalWeb"/>
        <w:spacing w:before="0" w:beforeAutospacing="0" w:after="0" w:afterAutospacing="0"/>
        <w:ind w:firstLine="1701"/>
        <w:jc w:val="both"/>
        <w:rPr>
          <w:rFonts w:ascii="Calibri" w:hAnsi="Calibri"/>
        </w:rPr>
      </w:pPr>
      <w:r w:rsidRPr="00BB3D48">
        <w:rPr>
          <w:rFonts w:ascii="Calibri" w:hAnsi="Calibri" w:cs="Calibri"/>
          <w:b/>
        </w:rPr>
        <w:t>§</w:t>
      </w:r>
      <w:r w:rsidRPr="00BB3D48">
        <w:rPr>
          <w:rFonts w:ascii="Calibri" w:hAnsi="Calibri"/>
          <w:b/>
        </w:rPr>
        <w:t xml:space="preserve"> 1º</w:t>
      </w:r>
      <w:r w:rsidR="00A22EF4" w:rsidRPr="00BB3D48">
        <w:rPr>
          <w:rFonts w:ascii="Calibri" w:hAnsi="Calibri"/>
        </w:rPr>
        <w:t xml:space="preserve"> A estrutura do Orçamento Anual obedecerá </w:t>
      </w:r>
      <w:r w:rsidR="00405D75" w:rsidRPr="00BB3D48">
        <w:rPr>
          <w:rFonts w:ascii="Calibri" w:hAnsi="Calibri"/>
        </w:rPr>
        <w:t>à</w:t>
      </w:r>
      <w:r w:rsidR="00A22EF4" w:rsidRPr="00BB3D48">
        <w:rPr>
          <w:rFonts w:ascii="Calibri" w:hAnsi="Calibri"/>
        </w:rPr>
        <w:t xml:space="preserve"> estrutura organizacional vigente à época de seu encaminhamento, adequando-se as alterações previstas para o próximo exercício.</w:t>
      </w:r>
    </w:p>
    <w:p w:rsidR="004F503D" w:rsidRPr="00BB3D48" w:rsidRDefault="004F503D" w:rsidP="00E41FD9">
      <w:pPr>
        <w:pStyle w:val="NormalWeb"/>
        <w:spacing w:before="0" w:beforeAutospacing="0" w:after="0" w:afterAutospacing="0"/>
        <w:ind w:firstLine="1701"/>
        <w:jc w:val="both"/>
        <w:rPr>
          <w:rFonts w:ascii="Calibri" w:hAnsi="Calibri"/>
        </w:rPr>
      </w:pPr>
      <w:r w:rsidRPr="00BB3D48">
        <w:rPr>
          <w:rFonts w:ascii="Calibri" w:hAnsi="Calibri" w:cs="Calibri"/>
          <w:b/>
        </w:rPr>
        <w:t>§</w:t>
      </w:r>
      <w:r w:rsidRPr="00BB3D48">
        <w:rPr>
          <w:rFonts w:ascii="Calibri" w:hAnsi="Calibri"/>
          <w:b/>
        </w:rPr>
        <w:t xml:space="preserve"> 2º</w:t>
      </w:r>
      <w:r w:rsidRPr="00BB3D48">
        <w:rPr>
          <w:rFonts w:ascii="Calibri" w:hAnsi="Calibri"/>
        </w:rPr>
        <w:t xml:space="preserve"> Os fundos especiais criados posteriormente se incorporarão ao orçamento geral do Município, na forma desta Lei</w:t>
      </w:r>
      <w:r w:rsidR="00646F5D" w:rsidRPr="00BB3D48">
        <w:rPr>
          <w:rFonts w:ascii="Calibri" w:hAnsi="Calibri"/>
        </w:rPr>
        <w:t xml:space="preserve"> e da lei de regência</w:t>
      </w:r>
      <w:r w:rsidRPr="00BB3D48">
        <w:rPr>
          <w:rFonts w:ascii="Calibri" w:hAnsi="Calibri"/>
        </w:rPr>
        <w:t>.</w:t>
      </w:r>
    </w:p>
    <w:p w:rsidR="00803EFE" w:rsidRPr="00BB3D48" w:rsidRDefault="00803EFE" w:rsidP="00E41FD9">
      <w:pPr>
        <w:widowControl w:val="0"/>
        <w:tabs>
          <w:tab w:val="left" w:pos="960"/>
        </w:tabs>
        <w:ind w:right="4" w:firstLine="1701"/>
        <w:jc w:val="both"/>
        <w:rPr>
          <w:rFonts w:ascii="Calibri" w:hAnsi="Calibri"/>
          <w:b/>
        </w:rPr>
      </w:pPr>
    </w:p>
    <w:p w:rsidR="00A22EF4" w:rsidRPr="00BB3D48" w:rsidRDefault="00A22EF4" w:rsidP="00E41FD9">
      <w:pPr>
        <w:widowControl w:val="0"/>
        <w:tabs>
          <w:tab w:val="left" w:pos="960"/>
        </w:tabs>
        <w:ind w:right="4" w:firstLine="1701"/>
        <w:jc w:val="both"/>
        <w:rPr>
          <w:rFonts w:ascii="Calibri" w:hAnsi="Calibri"/>
        </w:rPr>
      </w:pPr>
      <w:r w:rsidRPr="00BB3D48">
        <w:rPr>
          <w:rFonts w:ascii="Calibri" w:hAnsi="Calibri"/>
          <w:b/>
        </w:rPr>
        <w:t>Art. 1</w:t>
      </w:r>
      <w:r w:rsidR="002B4283" w:rsidRPr="00BB3D48">
        <w:rPr>
          <w:rFonts w:ascii="Calibri" w:hAnsi="Calibri"/>
          <w:b/>
        </w:rPr>
        <w:t>1</w:t>
      </w:r>
      <w:r w:rsidRPr="00BB3D48">
        <w:rPr>
          <w:rFonts w:ascii="Calibri" w:hAnsi="Calibri"/>
          <w:b/>
        </w:rPr>
        <w:t>.</w:t>
      </w:r>
      <w:r w:rsidRPr="00BB3D48">
        <w:rPr>
          <w:rFonts w:ascii="Calibri" w:hAnsi="Calibri"/>
        </w:rPr>
        <w:t xml:space="preserve"> Na elaboração da proposta orçamentária, as receitas e despesas serão orçadas segundo as disposições desta Lei, podendo ainda ser corrigidas, se necessário, durante a execução orçamentária, através de ato próprio do Poder Executivo, até o limite mensal da inflação verificada no período compreendido entre o mês seguinte de sua elaboração até </w:t>
      </w:r>
      <w:r w:rsidR="00DC79E4" w:rsidRPr="00BB3D48">
        <w:rPr>
          <w:rFonts w:ascii="Calibri" w:hAnsi="Calibri" w:cs="Arial"/>
        </w:rPr>
        <w:t>o mês imediatamente anterior à correção</w:t>
      </w:r>
      <w:r w:rsidRPr="00BB3D48">
        <w:rPr>
          <w:rFonts w:ascii="Calibri" w:hAnsi="Calibri"/>
        </w:rPr>
        <w:t>.</w:t>
      </w:r>
    </w:p>
    <w:p w:rsidR="00A22EF4" w:rsidRPr="00BB3D48" w:rsidRDefault="00803EFE" w:rsidP="00E41FD9">
      <w:pPr>
        <w:widowControl w:val="0"/>
        <w:tabs>
          <w:tab w:val="left" w:pos="720"/>
        </w:tabs>
        <w:ind w:right="4" w:firstLine="1701"/>
        <w:jc w:val="both"/>
        <w:rPr>
          <w:rFonts w:ascii="Calibri" w:hAnsi="Calibri"/>
        </w:rPr>
      </w:pPr>
      <w:r w:rsidRPr="00BB3D48">
        <w:rPr>
          <w:rFonts w:ascii="Calibri" w:hAnsi="Calibri"/>
          <w:b/>
        </w:rPr>
        <w:t xml:space="preserve">Parágrafo </w:t>
      </w:r>
      <w:r w:rsidR="00315D2F" w:rsidRPr="00BB3D48">
        <w:rPr>
          <w:rFonts w:ascii="Calibri" w:hAnsi="Calibri"/>
          <w:b/>
        </w:rPr>
        <w:t>ú</w:t>
      </w:r>
      <w:r w:rsidRPr="00BB3D48">
        <w:rPr>
          <w:rFonts w:ascii="Calibri" w:hAnsi="Calibri"/>
          <w:b/>
        </w:rPr>
        <w:t>nico</w:t>
      </w:r>
      <w:r w:rsidRPr="00BB3D48">
        <w:rPr>
          <w:rFonts w:ascii="Calibri" w:hAnsi="Calibri"/>
        </w:rPr>
        <w:t xml:space="preserve">. </w:t>
      </w:r>
      <w:r w:rsidR="00A22EF4" w:rsidRPr="00BB3D48">
        <w:rPr>
          <w:rFonts w:ascii="Calibri" w:hAnsi="Calibri"/>
        </w:rPr>
        <w:t>O Poder Executivo explicitará no Projeto de Lei da</w:t>
      </w:r>
      <w:r w:rsidR="00405D75" w:rsidRPr="00BB3D48">
        <w:rPr>
          <w:rFonts w:ascii="Calibri" w:hAnsi="Calibri"/>
        </w:rPr>
        <w:t xml:space="preserve"> </w:t>
      </w:r>
      <w:r w:rsidR="00A22EF4" w:rsidRPr="00BB3D48">
        <w:rPr>
          <w:rFonts w:ascii="Calibri" w:hAnsi="Calibri"/>
        </w:rPr>
        <w:t>proposta, o índice de inflação que poderá corrigir a previsão orçamentária.</w:t>
      </w:r>
    </w:p>
    <w:p w:rsidR="00A22EF4" w:rsidRPr="00BB3D48" w:rsidRDefault="00A22EF4" w:rsidP="00E41FD9">
      <w:pPr>
        <w:rPr>
          <w:rFonts w:ascii="Calibri" w:hAnsi="Calibri"/>
          <w:b/>
          <w:bCs/>
        </w:rPr>
      </w:pPr>
    </w:p>
    <w:p w:rsidR="00A22EF4" w:rsidRPr="00BB3D48" w:rsidRDefault="00A22EF4" w:rsidP="00E41FD9">
      <w:pPr>
        <w:rPr>
          <w:rFonts w:ascii="Calibri" w:hAnsi="Calibri"/>
          <w:b/>
          <w:bCs/>
        </w:rPr>
      </w:pPr>
    </w:p>
    <w:p w:rsidR="00D30BD5" w:rsidRPr="00BB3D48" w:rsidRDefault="00DC79E4" w:rsidP="00E41FD9">
      <w:pPr>
        <w:pStyle w:val="Ttulo8"/>
        <w:rPr>
          <w:rFonts w:ascii="Calibri" w:hAnsi="Calibri" w:cs="Times New Roman"/>
          <w:b w:val="0"/>
          <w:u w:val="none"/>
        </w:rPr>
      </w:pPr>
      <w:r w:rsidRPr="00BB3D48">
        <w:rPr>
          <w:rFonts w:ascii="Calibri" w:hAnsi="Calibri" w:cs="Times New Roman"/>
          <w:b w:val="0"/>
          <w:u w:val="none"/>
        </w:rPr>
        <w:t>CAPÍTULO III</w:t>
      </w:r>
    </w:p>
    <w:p w:rsidR="00D30BD5" w:rsidRPr="00BB3D48" w:rsidRDefault="00DC79E4" w:rsidP="00E41FD9">
      <w:pPr>
        <w:jc w:val="center"/>
        <w:rPr>
          <w:rFonts w:ascii="Calibri" w:hAnsi="Calibri"/>
          <w:bCs/>
        </w:rPr>
      </w:pPr>
      <w:r w:rsidRPr="00BB3D48">
        <w:rPr>
          <w:rFonts w:ascii="Calibri" w:hAnsi="Calibri"/>
          <w:bCs/>
        </w:rPr>
        <w:t>DAS PRIORIDADES E METAS DA ADMINISTRAÇÃO PÚBLICA MUNICIPAL</w:t>
      </w:r>
    </w:p>
    <w:p w:rsidR="00D30BD5" w:rsidRPr="00BB3D48" w:rsidRDefault="00D30BD5" w:rsidP="00E41FD9">
      <w:pPr>
        <w:jc w:val="center"/>
        <w:rPr>
          <w:rFonts w:ascii="Calibri" w:hAnsi="Calibri"/>
          <w:b/>
          <w:bCs/>
        </w:rPr>
      </w:pPr>
    </w:p>
    <w:p w:rsidR="00D30BD5" w:rsidRPr="00BB3D48" w:rsidRDefault="00D30BD5" w:rsidP="00E41FD9">
      <w:pPr>
        <w:ind w:firstLine="1701"/>
        <w:jc w:val="both"/>
        <w:rPr>
          <w:rFonts w:ascii="Calibri" w:hAnsi="Calibri"/>
        </w:rPr>
      </w:pPr>
      <w:r w:rsidRPr="00BB3D48">
        <w:rPr>
          <w:rFonts w:ascii="Calibri" w:hAnsi="Calibri"/>
          <w:b/>
          <w:snapToGrid w:val="0"/>
        </w:rPr>
        <w:t xml:space="preserve">Art. </w:t>
      </w:r>
      <w:r w:rsidR="00803EFE" w:rsidRPr="00BB3D48">
        <w:rPr>
          <w:rFonts w:ascii="Calibri" w:hAnsi="Calibri"/>
          <w:b/>
          <w:snapToGrid w:val="0"/>
        </w:rPr>
        <w:t>1</w:t>
      </w:r>
      <w:r w:rsidR="002B4283" w:rsidRPr="00BB3D48">
        <w:rPr>
          <w:rFonts w:ascii="Calibri" w:hAnsi="Calibri"/>
          <w:b/>
          <w:snapToGrid w:val="0"/>
        </w:rPr>
        <w:t>2</w:t>
      </w:r>
      <w:r w:rsidR="00803EFE" w:rsidRPr="00BB3D48">
        <w:rPr>
          <w:rFonts w:ascii="Calibri" w:hAnsi="Calibri"/>
          <w:b/>
          <w:snapToGrid w:val="0"/>
        </w:rPr>
        <w:t>.</w:t>
      </w:r>
      <w:r w:rsidRPr="00BB3D48">
        <w:rPr>
          <w:rFonts w:ascii="Calibri" w:hAnsi="Calibri"/>
          <w:snapToGrid w:val="0"/>
        </w:rPr>
        <w:t xml:space="preserve"> </w:t>
      </w:r>
      <w:r w:rsidRPr="00BB3D48">
        <w:rPr>
          <w:rFonts w:ascii="Calibri" w:hAnsi="Calibri"/>
        </w:rPr>
        <w:t xml:space="preserve">Tendo como objetivo a melhoria da qualidade de vida do cidadão, o Município de </w:t>
      </w:r>
      <w:r w:rsidR="00764541" w:rsidRPr="00BB3D48">
        <w:rPr>
          <w:rFonts w:ascii="Calibri" w:hAnsi="Calibri"/>
          <w:bCs/>
          <w:snapToGrid w:val="0"/>
        </w:rPr>
        <w:t>Pato Bragado</w:t>
      </w:r>
      <w:r w:rsidRPr="00BB3D48">
        <w:rPr>
          <w:rFonts w:ascii="Calibri" w:hAnsi="Calibri"/>
        </w:rPr>
        <w:t xml:space="preserve"> estabelece as seguintes prioridades, que nortearão a elaboração do Orçamento Anual:</w:t>
      </w:r>
    </w:p>
    <w:p w:rsidR="00D30BD5" w:rsidRPr="00BB3D48" w:rsidRDefault="00D30BD5" w:rsidP="00E41FD9">
      <w:pPr>
        <w:ind w:firstLine="1701"/>
        <w:jc w:val="both"/>
        <w:rPr>
          <w:rFonts w:ascii="Calibri" w:hAnsi="Calibri"/>
          <w:snapToGrid w:val="0"/>
        </w:rPr>
      </w:pPr>
      <w:r w:rsidRPr="00BB3D48">
        <w:rPr>
          <w:rFonts w:ascii="Calibri" w:hAnsi="Calibri"/>
          <w:snapToGrid w:val="0"/>
        </w:rPr>
        <w:t xml:space="preserve">I </w:t>
      </w:r>
      <w:r w:rsidR="00146223" w:rsidRPr="00BB3D48">
        <w:rPr>
          <w:rFonts w:ascii="Calibri" w:hAnsi="Calibri"/>
          <w:snapToGrid w:val="0"/>
        </w:rPr>
        <w:t>-</w:t>
      </w:r>
      <w:r w:rsidRPr="00BB3D48">
        <w:rPr>
          <w:rFonts w:ascii="Calibri" w:hAnsi="Calibri"/>
          <w:snapToGrid w:val="0"/>
        </w:rPr>
        <w:t xml:space="preserve"> </w:t>
      </w:r>
      <w:r w:rsidRPr="00BB3D48">
        <w:rPr>
          <w:rFonts w:ascii="Calibri" w:hAnsi="Calibri"/>
        </w:rPr>
        <w:t>implementar políticas de inclusão social</w:t>
      </w:r>
      <w:r w:rsidRPr="00BB3D48">
        <w:rPr>
          <w:rFonts w:ascii="Calibri" w:hAnsi="Calibri"/>
          <w:snapToGrid w:val="0"/>
        </w:rPr>
        <w:t>;</w:t>
      </w:r>
    </w:p>
    <w:p w:rsidR="00D30BD5" w:rsidRPr="00BB3D48" w:rsidRDefault="00D30BD5" w:rsidP="00E41FD9">
      <w:pPr>
        <w:ind w:firstLine="1701"/>
        <w:jc w:val="both"/>
        <w:rPr>
          <w:rFonts w:ascii="Calibri" w:hAnsi="Calibri"/>
          <w:snapToGrid w:val="0"/>
        </w:rPr>
      </w:pPr>
      <w:r w:rsidRPr="00BB3D48">
        <w:rPr>
          <w:rFonts w:ascii="Calibri" w:hAnsi="Calibri"/>
          <w:snapToGrid w:val="0"/>
        </w:rPr>
        <w:t xml:space="preserve">II </w:t>
      </w:r>
      <w:r w:rsidR="00146223" w:rsidRPr="00BB3D48">
        <w:rPr>
          <w:rFonts w:ascii="Calibri" w:hAnsi="Calibri"/>
          <w:snapToGrid w:val="0"/>
        </w:rPr>
        <w:t>-</w:t>
      </w:r>
      <w:r w:rsidRPr="00BB3D48">
        <w:rPr>
          <w:rFonts w:ascii="Calibri" w:hAnsi="Calibri"/>
          <w:snapToGrid w:val="0"/>
        </w:rPr>
        <w:t xml:space="preserve"> modernização na ação governamental;</w:t>
      </w:r>
    </w:p>
    <w:p w:rsidR="00D30BD5" w:rsidRPr="00BB3D48" w:rsidRDefault="00D30BD5" w:rsidP="00E41FD9">
      <w:pPr>
        <w:ind w:firstLine="1701"/>
        <w:jc w:val="both"/>
        <w:rPr>
          <w:rFonts w:ascii="Calibri" w:hAnsi="Calibri"/>
        </w:rPr>
      </w:pPr>
      <w:r w:rsidRPr="00BB3D48">
        <w:rPr>
          <w:rFonts w:ascii="Calibri" w:hAnsi="Calibri"/>
        </w:rPr>
        <w:t>I</w:t>
      </w:r>
      <w:r w:rsidR="00A22EF4" w:rsidRPr="00BB3D48">
        <w:rPr>
          <w:rFonts w:ascii="Calibri" w:hAnsi="Calibri"/>
        </w:rPr>
        <w:t>II</w:t>
      </w:r>
      <w:r w:rsidRPr="00BB3D48">
        <w:rPr>
          <w:rFonts w:ascii="Calibri" w:hAnsi="Calibri"/>
        </w:rPr>
        <w:t xml:space="preserve"> </w:t>
      </w:r>
      <w:r w:rsidR="00146223" w:rsidRPr="00BB3D48">
        <w:rPr>
          <w:rFonts w:ascii="Calibri" w:hAnsi="Calibri"/>
        </w:rPr>
        <w:t>-</w:t>
      </w:r>
      <w:r w:rsidRPr="00BB3D48">
        <w:rPr>
          <w:rFonts w:ascii="Calibri" w:hAnsi="Calibri"/>
        </w:rPr>
        <w:t xml:space="preserve"> promover o desenvolvimento econômico sustentável;</w:t>
      </w:r>
    </w:p>
    <w:p w:rsidR="00146223" w:rsidRPr="00BB3D48" w:rsidRDefault="00A22EF4" w:rsidP="00E41FD9">
      <w:pPr>
        <w:ind w:firstLine="1701"/>
        <w:jc w:val="both"/>
        <w:rPr>
          <w:rFonts w:ascii="Calibri" w:hAnsi="Calibri"/>
          <w:color w:val="000000"/>
        </w:rPr>
      </w:pPr>
      <w:r w:rsidRPr="00BB3D48">
        <w:rPr>
          <w:rFonts w:ascii="Calibri" w:hAnsi="Calibri"/>
          <w:color w:val="000000"/>
        </w:rPr>
        <w:lastRenderedPageBreak/>
        <w:t>I</w:t>
      </w:r>
      <w:r w:rsidR="00D30BD5" w:rsidRPr="00BB3D48">
        <w:rPr>
          <w:rFonts w:ascii="Calibri" w:hAnsi="Calibri"/>
          <w:color w:val="000000"/>
        </w:rPr>
        <w:t xml:space="preserve">V </w:t>
      </w:r>
      <w:r w:rsidR="00146223" w:rsidRPr="00BB3D48">
        <w:rPr>
          <w:rFonts w:ascii="Calibri" w:hAnsi="Calibri"/>
          <w:color w:val="000000"/>
        </w:rPr>
        <w:t>-</w:t>
      </w:r>
      <w:r w:rsidR="00D30BD5" w:rsidRPr="00BB3D48">
        <w:rPr>
          <w:rFonts w:ascii="Calibri" w:hAnsi="Calibri"/>
          <w:color w:val="000000"/>
        </w:rPr>
        <w:t xml:space="preserve"> a geração de emprego e renda, através de incentivo à iniciativa privada, de assessoria técnica e gerencial e de qualificação de </w:t>
      </w:r>
      <w:r w:rsidR="00376EC1" w:rsidRPr="00BB3D48">
        <w:rPr>
          <w:rFonts w:ascii="Calibri" w:hAnsi="Calibri"/>
          <w:color w:val="000000"/>
        </w:rPr>
        <w:t>mão de obra</w:t>
      </w:r>
      <w:r w:rsidR="00801F37" w:rsidRPr="00BB3D48">
        <w:rPr>
          <w:rFonts w:ascii="Calibri" w:hAnsi="Calibri"/>
          <w:color w:val="000000"/>
        </w:rPr>
        <w:t xml:space="preserve">; </w:t>
      </w:r>
    </w:p>
    <w:p w:rsidR="00146223" w:rsidRPr="00BB3D48" w:rsidRDefault="00D30BD5" w:rsidP="00E41FD9">
      <w:pPr>
        <w:ind w:firstLine="1701"/>
        <w:jc w:val="both"/>
        <w:rPr>
          <w:rFonts w:ascii="Calibri" w:hAnsi="Calibri"/>
          <w:color w:val="000000"/>
        </w:rPr>
      </w:pPr>
      <w:r w:rsidRPr="00BB3D48">
        <w:rPr>
          <w:rFonts w:ascii="Calibri" w:hAnsi="Calibri"/>
          <w:color w:val="000000"/>
        </w:rPr>
        <w:t xml:space="preserve">V </w:t>
      </w:r>
      <w:r w:rsidR="00146223" w:rsidRPr="00BB3D48">
        <w:rPr>
          <w:rFonts w:ascii="Calibri" w:hAnsi="Calibri"/>
          <w:color w:val="000000"/>
        </w:rPr>
        <w:t>-</w:t>
      </w:r>
      <w:r w:rsidRPr="00BB3D48">
        <w:rPr>
          <w:rFonts w:ascii="Calibri" w:hAnsi="Calibri"/>
          <w:color w:val="000000"/>
        </w:rPr>
        <w:t xml:space="preserve"> a educação ambiental, para comprometer o cidadão na construção de um ambiente saudável que atenda as suas necessidades de satisfação estética e de </w:t>
      </w:r>
      <w:r w:rsidR="00801F37" w:rsidRPr="00BB3D48">
        <w:rPr>
          <w:rFonts w:ascii="Calibri" w:hAnsi="Calibri"/>
          <w:color w:val="000000"/>
        </w:rPr>
        <w:t xml:space="preserve">bem-estar; </w:t>
      </w:r>
    </w:p>
    <w:p w:rsidR="00146223" w:rsidRPr="00BB3D48" w:rsidRDefault="00D30BD5" w:rsidP="00E41FD9">
      <w:pPr>
        <w:ind w:firstLine="1701"/>
        <w:jc w:val="both"/>
        <w:rPr>
          <w:rFonts w:ascii="Calibri" w:hAnsi="Calibri"/>
          <w:color w:val="000000"/>
        </w:rPr>
      </w:pPr>
      <w:r w:rsidRPr="00BB3D48">
        <w:rPr>
          <w:rFonts w:ascii="Calibri" w:hAnsi="Calibri"/>
          <w:color w:val="000000"/>
        </w:rPr>
        <w:t xml:space="preserve">VI </w:t>
      </w:r>
      <w:r w:rsidR="00146223" w:rsidRPr="00BB3D48">
        <w:rPr>
          <w:rFonts w:ascii="Calibri" w:hAnsi="Calibri"/>
          <w:color w:val="000000"/>
        </w:rPr>
        <w:t>-</w:t>
      </w:r>
      <w:r w:rsidRPr="00BB3D48">
        <w:rPr>
          <w:rFonts w:ascii="Calibri" w:hAnsi="Calibri"/>
          <w:color w:val="000000"/>
        </w:rPr>
        <w:t xml:space="preserve"> a formação de cidadãos de sucesso, com a garantia de um ensino com padrão de </w:t>
      </w:r>
      <w:r w:rsidR="00801F37" w:rsidRPr="00BB3D48">
        <w:rPr>
          <w:rFonts w:ascii="Calibri" w:hAnsi="Calibri"/>
          <w:color w:val="000000"/>
        </w:rPr>
        <w:t xml:space="preserve">qualidade; </w:t>
      </w:r>
    </w:p>
    <w:p w:rsidR="00D30BD5" w:rsidRPr="00BB3D48" w:rsidRDefault="00D30BD5" w:rsidP="00E41FD9">
      <w:pPr>
        <w:ind w:firstLine="1701"/>
        <w:jc w:val="both"/>
        <w:rPr>
          <w:rFonts w:ascii="Calibri" w:hAnsi="Calibri"/>
          <w:color w:val="0000FF"/>
        </w:rPr>
      </w:pPr>
      <w:r w:rsidRPr="00BB3D48">
        <w:rPr>
          <w:rFonts w:ascii="Calibri" w:hAnsi="Calibri"/>
          <w:color w:val="000000"/>
        </w:rPr>
        <w:t xml:space="preserve">VII </w:t>
      </w:r>
      <w:r w:rsidR="00146223" w:rsidRPr="00BB3D48">
        <w:rPr>
          <w:rFonts w:ascii="Calibri" w:hAnsi="Calibri"/>
          <w:color w:val="000000"/>
        </w:rPr>
        <w:t>-</w:t>
      </w:r>
      <w:r w:rsidRPr="00BB3D48">
        <w:rPr>
          <w:rFonts w:ascii="Calibri" w:hAnsi="Calibri"/>
          <w:color w:val="000000"/>
        </w:rPr>
        <w:t xml:space="preserve"> o atendimento básico em saúde, através de serviços de ordem preventiva e curativa.</w:t>
      </w:r>
    </w:p>
    <w:p w:rsidR="00D30BD5" w:rsidRPr="00BB3D48" w:rsidRDefault="00D30BD5" w:rsidP="00E41FD9">
      <w:pPr>
        <w:ind w:firstLine="1701"/>
        <w:jc w:val="both"/>
        <w:rPr>
          <w:rFonts w:ascii="Calibri" w:hAnsi="Calibri"/>
          <w:b/>
          <w:bCs/>
          <w:color w:val="FF0000"/>
        </w:rPr>
      </w:pPr>
    </w:p>
    <w:p w:rsidR="00D30BD5" w:rsidRPr="00BB3D48" w:rsidRDefault="00803EFE" w:rsidP="00E41FD9">
      <w:pPr>
        <w:ind w:firstLine="1701"/>
        <w:jc w:val="both"/>
        <w:rPr>
          <w:rFonts w:ascii="Calibri" w:hAnsi="Calibri"/>
        </w:rPr>
      </w:pPr>
      <w:r w:rsidRPr="00BB3D48">
        <w:rPr>
          <w:rFonts w:ascii="Calibri" w:hAnsi="Calibri"/>
          <w:b/>
        </w:rPr>
        <w:t>Art. 1</w:t>
      </w:r>
      <w:r w:rsidR="002B4283" w:rsidRPr="00BB3D48">
        <w:rPr>
          <w:rFonts w:ascii="Calibri" w:hAnsi="Calibri"/>
          <w:b/>
        </w:rPr>
        <w:t>3</w:t>
      </w:r>
      <w:r w:rsidRPr="00BB3D48">
        <w:rPr>
          <w:rFonts w:ascii="Calibri" w:hAnsi="Calibri"/>
          <w:b/>
        </w:rPr>
        <w:t>.</w:t>
      </w:r>
      <w:r w:rsidRPr="00BB3D48">
        <w:rPr>
          <w:rFonts w:ascii="Calibri" w:hAnsi="Calibri"/>
        </w:rPr>
        <w:t xml:space="preserve"> </w:t>
      </w:r>
      <w:r w:rsidR="00D30BD5" w:rsidRPr="00BB3D48">
        <w:rPr>
          <w:rFonts w:ascii="Calibri" w:hAnsi="Calibri"/>
        </w:rPr>
        <w:t xml:space="preserve">Na elaboração e durante a execução do Orçamento do exercício o Poder Executivo Municipal, poderá alterar as metas definidas nesta Lei, aumentando ou diminuindo seus quantitativos a fim de compatibilizar a despesa orçada com a receita estimada, de forma a assegurar o equilíbrio das contas públicas e o atendimento às necessidades da sociedade. </w:t>
      </w:r>
    </w:p>
    <w:p w:rsidR="00D30BD5" w:rsidRPr="00BB3D48" w:rsidRDefault="00D30BD5" w:rsidP="00E41FD9">
      <w:pPr>
        <w:ind w:firstLine="1701"/>
        <w:jc w:val="both"/>
        <w:rPr>
          <w:rFonts w:ascii="Calibri" w:hAnsi="Calibri"/>
          <w:b/>
          <w:bCs/>
        </w:rPr>
      </w:pPr>
    </w:p>
    <w:p w:rsidR="00D30BD5" w:rsidRPr="00BB3D48" w:rsidRDefault="00D30BD5" w:rsidP="00E41FD9">
      <w:pPr>
        <w:ind w:firstLine="1701"/>
        <w:jc w:val="both"/>
        <w:rPr>
          <w:rFonts w:ascii="Calibri" w:hAnsi="Calibri"/>
        </w:rPr>
      </w:pPr>
      <w:r w:rsidRPr="00BB3D48">
        <w:rPr>
          <w:rFonts w:ascii="Calibri" w:hAnsi="Calibri"/>
          <w:b/>
          <w:bCs/>
        </w:rPr>
        <w:t xml:space="preserve">Art. </w:t>
      </w:r>
      <w:smartTag w:uri="urn:schemas-microsoft-com:office:smarttags" w:element="metricconverter">
        <w:smartTagPr>
          <w:attr w:name="ProductID" w:val="14. A"/>
        </w:smartTagPr>
        <w:r w:rsidR="00803EFE" w:rsidRPr="00BB3D48">
          <w:rPr>
            <w:rFonts w:ascii="Calibri" w:hAnsi="Calibri"/>
            <w:b/>
            <w:bCs/>
          </w:rPr>
          <w:t>1</w:t>
        </w:r>
        <w:r w:rsidR="00724A6D" w:rsidRPr="00BB3D48">
          <w:rPr>
            <w:rFonts w:ascii="Calibri" w:hAnsi="Calibri"/>
            <w:b/>
            <w:bCs/>
          </w:rPr>
          <w:t>4</w:t>
        </w:r>
        <w:r w:rsidR="00803EFE" w:rsidRPr="00BB3D48">
          <w:rPr>
            <w:rFonts w:ascii="Calibri" w:hAnsi="Calibri"/>
            <w:b/>
            <w:bCs/>
          </w:rPr>
          <w:t>.</w:t>
        </w:r>
        <w:r w:rsidRPr="00BB3D48">
          <w:rPr>
            <w:rFonts w:ascii="Calibri" w:hAnsi="Calibri"/>
            <w:b/>
            <w:bCs/>
          </w:rPr>
          <w:t xml:space="preserve"> </w:t>
        </w:r>
        <w:r w:rsidRPr="00BB3D48">
          <w:rPr>
            <w:rFonts w:ascii="Calibri" w:hAnsi="Calibri"/>
          </w:rPr>
          <w:t>A</w:t>
        </w:r>
      </w:smartTag>
      <w:r w:rsidRPr="00BB3D48">
        <w:rPr>
          <w:rFonts w:ascii="Calibri" w:hAnsi="Calibri"/>
        </w:rPr>
        <w:t xml:space="preserve"> Proposta Orçamentária do Município de </w:t>
      </w:r>
      <w:r w:rsidR="00764541" w:rsidRPr="00BB3D48">
        <w:rPr>
          <w:rFonts w:ascii="Calibri" w:hAnsi="Calibri"/>
          <w:bCs/>
          <w:snapToGrid w:val="0"/>
        </w:rPr>
        <w:t>Pato Bragado</w:t>
      </w:r>
      <w:r w:rsidR="00174AB8" w:rsidRPr="00BB3D48">
        <w:rPr>
          <w:rFonts w:ascii="Calibri" w:hAnsi="Calibri"/>
          <w:bCs/>
          <w:snapToGrid w:val="0"/>
        </w:rPr>
        <w:t xml:space="preserve"> </w:t>
      </w:r>
      <w:r w:rsidRPr="00BB3D48">
        <w:rPr>
          <w:rFonts w:ascii="Calibri" w:hAnsi="Calibri"/>
        </w:rPr>
        <w:t>deverá ser elaborada de conformidade com os diversos princípios, além dos contábeis, o de justiça social e o da transparência social:</w:t>
      </w:r>
    </w:p>
    <w:p w:rsidR="00D30BD5" w:rsidRPr="00BB3D48" w:rsidRDefault="00D30BD5" w:rsidP="00E41FD9">
      <w:pPr>
        <w:ind w:firstLine="1701"/>
        <w:jc w:val="both"/>
        <w:rPr>
          <w:rFonts w:ascii="Calibri" w:hAnsi="Calibri"/>
        </w:rPr>
      </w:pPr>
      <w:r w:rsidRPr="00BB3D48">
        <w:rPr>
          <w:rFonts w:ascii="Calibri" w:hAnsi="Calibri"/>
          <w:bCs/>
        </w:rPr>
        <w:t xml:space="preserve">I </w:t>
      </w:r>
      <w:r w:rsidR="00146223" w:rsidRPr="00BB3D48">
        <w:rPr>
          <w:rFonts w:ascii="Calibri" w:hAnsi="Calibri"/>
          <w:bCs/>
        </w:rPr>
        <w:t>-</w:t>
      </w:r>
      <w:r w:rsidRPr="00BB3D48">
        <w:rPr>
          <w:rFonts w:ascii="Calibri" w:hAnsi="Calibri"/>
          <w:bCs/>
        </w:rPr>
        <w:t xml:space="preserve"> </w:t>
      </w:r>
      <w:r w:rsidRPr="00BB3D48">
        <w:rPr>
          <w:rFonts w:ascii="Calibri" w:hAnsi="Calibri"/>
        </w:rPr>
        <w:t xml:space="preserve">o princípio de justiça social implica em assegurar que os programas dispostos na Proposta Orçamentária, contribuam para a redução das desigualdades sociais entre os indivíduos, bem como no combate a qualquer tipo de exclusão social, principalmente </w:t>
      </w:r>
      <w:r w:rsidR="00146223" w:rsidRPr="00BB3D48">
        <w:rPr>
          <w:rFonts w:ascii="Calibri" w:hAnsi="Calibri"/>
        </w:rPr>
        <w:t>aos munícipes mais necessitados;</w:t>
      </w:r>
    </w:p>
    <w:p w:rsidR="00D30BD5" w:rsidRPr="00BB3D48" w:rsidRDefault="00D30BD5" w:rsidP="00E41FD9">
      <w:pPr>
        <w:ind w:firstLine="1701"/>
        <w:jc w:val="both"/>
        <w:rPr>
          <w:rFonts w:ascii="Calibri" w:hAnsi="Calibri"/>
        </w:rPr>
      </w:pPr>
      <w:r w:rsidRPr="00BB3D48">
        <w:rPr>
          <w:rFonts w:ascii="Calibri" w:hAnsi="Calibri"/>
          <w:bCs/>
        </w:rPr>
        <w:t xml:space="preserve">II </w:t>
      </w:r>
      <w:r w:rsidR="00146223" w:rsidRPr="00BB3D48">
        <w:rPr>
          <w:rFonts w:ascii="Calibri" w:hAnsi="Calibri"/>
          <w:bCs/>
        </w:rPr>
        <w:t>-</w:t>
      </w:r>
      <w:r w:rsidRPr="00BB3D48">
        <w:rPr>
          <w:rFonts w:ascii="Calibri" w:hAnsi="Calibri"/>
          <w:bCs/>
        </w:rPr>
        <w:t xml:space="preserve"> </w:t>
      </w:r>
      <w:r w:rsidRPr="00BB3D48">
        <w:rPr>
          <w:rFonts w:ascii="Calibri" w:hAnsi="Calibri"/>
        </w:rPr>
        <w:t>o princípio da transparência social requer a observância da utilização dos diversos meios de comunicações disponíveis, a fim de garantir o livre acesso e participação dos cidadãos às informações relativas ao orçamento, inclusive na discussão em audiências públicas.</w:t>
      </w:r>
    </w:p>
    <w:p w:rsidR="00D30BD5" w:rsidRPr="00BB3D48" w:rsidRDefault="00D30BD5" w:rsidP="00E41FD9">
      <w:pPr>
        <w:jc w:val="both"/>
        <w:rPr>
          <w:rFonts w:ascii="Calibri" w:hAnsi="Calibri"/>
          <w:color w:val="FF0000"/>
        </w:rPr>
      </w:pPr>
      <w:r w:rsidRPr="00BB3D48">
        <w:rPr>
          <w:rFonts w:ascii="Calibri" w:hAnsi="Calibri"/>
          <w:color w:val="FF0000"/>
        </w:rPr>
        <w:t xml:space="preserve">  </w:t>
      </w:r>
    </w:p>
    <w:p w:rsidR="00DC79E4" w:rsidRPr="00BB3D48" w:rsidRDefault="00DC79E4" w:rsidP="00E41FD9">
      <w:pPr>
        <w:jc w:val="both"/>
        <w:rPr>
          <w:rFonts w:ascii="Calibri" w:hAnsi="Calibri"/>
          <w:color w:val="FF0000"/>
        </w:rPr>
      </w:pPr>
    </w:p>
    <w:p w:rsidR="000B486D" w:rsidRPr="00BB3D48" w:rsidRDefault="00DC79E4" w:rsidP="00E41FD9">
      <w:pPr>
        <w:jc w:val="center"/>
        <w:rPr>
          <w:rFonts w:ascii="Calibri" w:hAnsi="Calibri"/>
          <w:bCs/>
        </w:rPr>
      </w:pPr>
      <w:r w:rsidRPr="00BB3D48">
        <w:rPr>
          <w:rFonts w:ascii="Calibri" w:hAnsi="Calibri"/>
          <w:bCs/>
        </w:rPr>
        <w:t>CAPÍTULO IV</w:t>
      </w:r>
    </w:p>
    <w:p w:rsidR="000B486D" w:rsidRPr="00BB3D48" w:rsidRDefault="00DC79E4" w:rsidP="00E41FD9">
      <w:pPr>
        <w:jc w:val="center"/>
        <w:rPr>
          <w:rFonts w:ascii="Calibri" w:hAnsi="Calibri"/>
          <w:bCs/>
        </w:rPr>
      </w:pPr>
      <w:r w:rsidRPr="00BB3D48">
        <w:rPr>
          <w:rFonts w:ascii="Calibri" w:hAnsi="Calibri"/>
          <w:bCs/>
        </w:rPr>
        <w:t>DAS RECEITAS</w:t>
      </w:r>
    </w:p>
    <w:p w:rsidR="000B486D" w:rsidRPr="00BB3D48" w:rsidRDefault="000B486D" w:rsidP="00E41FD9">
      <w:pPr>
        <w:rPr>
          <w:rFonts w:ascii="Calibri" w:hAnsi="Calibri"/>
        </w:rPr>
      </w:pPr>
    </w:p>
    <w:p w:rsidR="000B486D" w:rsidRPr="00BB3D48" w:rsidRDefault="000B486D" w:rsidP="00E41FD9">
      <w:pPr>
        <w:ind w:firstLine="1701"/>
        <w:jc w:val="both"/>
        <w:rPr>
          <w:rFonts w:ascii="Calibri" w:hAnsi="Calibri"/>
        </w:rPr>
      </w:pPr>
      <w:r w:rsidRPr="00BB3D48">
        <w:rPr>
          <w:rFonts w:ascii="Calibri" w:hAnsi="Calibri"/>
          <w:b/>
        </w:rPr>
        <w:t>Art. 1</w:t>
      </w:r>
      <w:r w:rsidR="00724A6D" w:rsidRPr="00BB3D48">
        <w:rPr>
          <w:rFonts w:ascii="Calibri" w:hAnsi="Calibri"/>
          <w:b/>
        </w:rPr>
        <w:t>5</w:t>
      </w:r>
      <w:r w:rsidRPr="00BB3D48">
        <w:rPr>
          <w:rFonts w:ascii="Calibri" w:hAnsi="Calibri"/>
          <w:b/>
        </w:rPr>
        <w:t>.</w:t>
      </w:r>
      <w:r w:rsidRPr="00BB3D48">
        <w:rPr>
          <w:rFonts w:ascii="Calibri" w:hAnsi="Calibri"/>
        </w:rPr>
        <w:t xml:space="preserve"> Na estimativa das receitas observará as normas técnicas e legais, considerará os efeitos das alterações na legislação, da variação do índice de preços, do crescimento econômico ou de outro fator relevante e será acompanhada de demonstrativos de sua evolução nos </w:t>
      </w:r>
      <w:r w:rsidR="00376EC1" w:rsidRPr="00BB3D48">
        <w:rPr>
          <w:rFonts w:ascii="Calibri" w:hAnsi="Calibri"/>
        </w:rPr>
        <w:t xml:space="preserve">três </w:t>
      </w:r>
      <w:r w:rsidRPr="00BB3D48">
        <w:rPr>
          <w:rFonts w:ascii="Calibri" w:hAnsi="Calibri"/>
        </w:rPr>
        <w:t xml:space="preserve">exercícios </w:t>
      </w:r>
      <w:r w:rsidR="00376EC1" w:rsidRPr="00BB3D48">
        <w:rPr>
          <w:rFonts w:ascii="Calibri" w:hAnsi="Calibri"/>
        </w:rPr>
        <w:t>anteriores</w:t>
      </w:r>
      <w:r w:rsidR="003921BE" w:rsidRPr="00BB3D48">
        <w:rPr>
          <w:rFonts w:ascii="Calibri" w:hAnsi="Calibri"/>
        </w:rPr>
        <w:t xml:space="preserve">, da previsão do exercício </w:t>
      </w:r>
      <w:r w:rsidR="00376EC1" w:rsidRPr="00BB3D48">
        <w:rPr>
          <w:rFonts w:ascii="Calibri" w:hAnsi="Calibri"/>
        </w:rPr>
        <w:t>corrente</w:t>
      </w:r>
      <w:r w:rsidR="003921BE" w:rsidRPr="00BB3D48">
        <w:rPr>
          <w:rFonts w:ascii="Calibri" w:hAnsi="Calibri"/>
        </w:rPr>
        <w:t xml:space="preserve"> e</w:t>
      </w:r>
      <w:r w:rsidRPr="00BB3D48">
        <w:rPr>
          <w:rFonts w:ascii="Calibri" w:hAnsi="Calibri"/>
        </w:rPr>
        <w:t xml:space="preserve"> da projeção para os </w:t>
      </w:r>
      <w:r w:rsidR="00376EC1" w:rsidRPr="00BB3D48">
        <w:rPr>
          <w:rFonts w:ascii="Calibri" w:hAnsi="Calibri"/>
        </w:rPr>
        <w:t xml:space="preserve">dois </w:t>
      </w:r>
      <w:r w:rsidRPr="00BB3D48">
        <w:rPr>
          <w:rFonts w:ascii="Calibri" w:hAnsi="Calibri"/>
        </w:rPr>
        <w:t xml:space="preserve">exercícios </w:t>
      </w:r>
      <w:r w:rsidR="00376EC1" w:rsidRPr="00BB3D48">
        <w:rPr>
          <w:rFonts w:ascii="Calibri" w:hAnsi="Calibri"/>
        </w:rPr>
        <w:t>seguintes</w:t>
      </w:r>
      <w:r w:rsidRPr="00BB3D48">
        <w:rPr>
          <w:rFonts w:ascii="Calibri" w:hAnsi="Calibri"/>
        </w:rPr>
        <w:t>, e da metodologia de cálculo e premissas utilizadas.</w:t>
      </w:r>
    </w:p>
    <w:p w:rsidR="00D105DE" w:rsidRPr="00BB3D48" w:rsidRDefault="000B486D" w:rsidP="00E41FD9">
      <w:pPr>
        <w:ind w:firstLine="1701"/>
        <w:jc w:val="both"/>
        <w:rPr>
          <w:rFonts w:ascii="Calibri" w:hAnsi="Calibri"/>
        </w:rPr>
      </w:pPr>
      <w:r w:rsidRPr="00BB3D48">
        <w:rPr>
          <w:rFonts w:ascii="Calibri" w:hAnsi="Calibri"/>
          <w:b/>
        </w:rPr>
        <w:t xml:space="preserve">Parágrafo </w:t>
      </w:r>
      <w:r w:rsidR="00315D2F" w:rsidRPr="00BB3D48">
        <w:rPr>
          <w:rFonts w:ascii="Calibri" w:hAnsi="Calibri"/>
          <w:b/>
        </w:rPr>
        <w:t>único</w:t>
      </w:r>
      <w:r w:rsidR="00204F72" w:rsidRPr="00BB3D48">
        <w:rPr>
          <w:rFonts w:ascii="Calibri" w:hAnsi="Calibri"/>
          <w:b/>
        </w:rPr>
        <w:t>.</w:t>
      </w:r>
      <w:r w:rsidRPr="00BB3D48">
        <w:rPr>
          <w:rFonts w:ascii="Calibri" w:hAnsi="Calibri"/>
        </w:rPr>
        <w:t xml:space="preserve"> A concessão de benefícios fiscais de caráter geral </w:t>
      </w:r>
      <w:r w:rsidR="00C31C81" w:rsidRPr="00BB3D48">
        <w:rPr>
          <w:rFonts w:ascii="Calibri" w:hAnsi="Calibri"/>
        </w:rPr>
        <w:t>será considerada</w:t>
      </w:r>
      <w:r w:rsidRPr="00BB3D48">
        <w:rPr>
          <w:rFonts w:ascii="Calibri" w:hAnsi="Calibri"/>
        </w:rPr>
        <w:t xml:space="preserve"> na previsão da Receita Orçamentária de forma a assegurar o cumprimento das metas fiscais previstas para o exercício.</w:t>
      </w:r>
    </w:p>
    <w:p w:rsidR="00D105DE" w:rsidRPr="00BB3D48" w:rsidRDefault="00D105DE" w:rsidP="00E41FD9">
      <w:pPr>
        <w:ind w:firstLine="1701"/>
        <w:jc w:val="both"/>
        <w:rPr>
          <w:rFonts w:ascii="Calibri" w:hAnsi="Calibri"/>
          <w:b/>
          <w:bCs/>
        </w:rPr>
      </w:pPr>
    </w:p>
    <w:p w:rsidR="00C71867" w:rsidRPr="00BB3D48" w:rsidRDefault="00C71867" w:rsidP="00E41FD9">
      <w:pPr>
        <w:ind w:firstLine="1701"/>
        <w:jc w:val="both"/>
        <w:rPr>
          <w:rFonts w:ascii="Calibri" w:hAnsi="Calibri"/>
        </w:rPr>
      </w:pPr>
      <w:r w:rsidRPr="00BB3D48">
        <w:rPr>
          <w:rFonts w:ascii="Calibri" w:hAnsi="Calibri"/>
          <w:b/>
          <w:bCs/>
        </w:rPr>
        <w:t>Art. 1</w:t>
      </w:r>
      <w:r w:rsidR="00724A6D" w:rsidRPr="00BB3D48">
        <w:rPr>
          <w:rFonts w:ascii="Calibri" w:hAnsi="Calibri"/>
          <w:b/>
          <w:bCs/>
        </w:rPr>
        <w:t>6</w:t>
      </w:r>
      <w:r w:rsidRPr="00BB3D48">
        <w:rPr>
          <w:rFonts w:ascii="Calibri" w:hAnsi="Calibri"/>
          <w:b/>
          <w:bCs/>
        </w:rPr>
        <w:t>.</w:t>
      </w:r>
      <w:r w:rsidRPr="00BB3D48">
        <w:rPr>
          <w:rFonts w:ascii="Calibri" w:hAnsi="Calibri"/>
        </w:rPr>
        <w:t xml:space="preserve"> A estimativa da renúncia de receita prevista no Anexo de Metas Fiscais deverá ser demonstrada através de anexo próprio na proposta orçamentária, </w:t>
      </w:r>
      <w:r w:rsidR="00146223" w:rsidRPr="00BB3D48">
        <w:rPr>
          <w:rFonts w:ascii="Calibri" w:hAnsi="Calibri"/>
        </w:rPr>
        <w:t xml:space="preserve">contendo </w:t>
      </w:r>
      <w:r w:rsidRPr="00BB3D48">
        <w:rPr>
          <w:rFonts w:ascii="Calibri" w:hAnsi="Calibri"/>
        </w:rPr>
        <w:t>o seguinte:</w:t>
      </w:r>
    </w:p>
    <w:p w:rsidR="00C71867" w:rsidRPr="00BB3D48" w:rsidRDefault="00C71867" w:rsidP="00E41FD9">
      <w:pPr>
        <w:widowControl w:val="0"/>
        <w:tabs>
          <w:tab w:val="left" w:pos="960"/>
        </w:tabs>
        <w:ind w:right="4" w:firstLine="1701"/>
        <w:jc w:val="both"/>
        <w:rPr>
          <w:rFonts w:ascii="Calibri" w:hAnsi="Calibri"/>
        </w:rPr>
      </w:pPr>
      <w:r w:rsidRPr="00BB3D48">
        <w:rPr>
          <w:rFonts w:ascii="Calibri" w:hAnsi="Calibri"/>
          <w:bCs/>
        </w:rPr>
        <w:lastRenderedPageBreak/>
        <w:t>I -</w:t>
      </w:r>
      <w:r w:rsidRPr="00BB3D48">
        <w:rPr>
          <w:rFonts w:ascii="Calibri" w:hAnsi="Calibri"/>
        </w:rPr>
        <w:t xml:space="preserve"> a margem para concessão de renúncia de receita;</w:t>
      </w:r>
    </w:p>
    <w:p w:rsidR="00C71867" w:rsidRPr="00BB3D48" w:rsidRDefault="00C71867" w:rsidP="00E41FD9">
      <w:pPr>
        <w:widowControl w:val="0"/>
        <w:tabs>
          <w:tab w:val="left" w:pos="960"/>
        </w:tabs>
        <w:ind w:right="4" w:firstLine="1701"/>
        <w:jc w:val="both"/>
        <w:rPr>
          <w:rFonts w:ascii="Calibri" w:hAnsi="Calibri"/>
        </w:rPr>
      </w:pPr>
      <w:r w:rsidRPr="00BB3D48">
        <w:rPr>
          <w:rFonts w:ascii="Calibri" w:hAnsi="Calibri"/>
        </w:rPr>
        <w:t>II - a descrição dos atos legais que fundamentam a renúncia de receita;</w:t>
      </w:r>
    </w:p>
    <w:p w:rsidR="00C71867" w:rsidRPr="00BB3D48" w:rsidRDefault="00C71867" w:rsidP="00E41FD9">
      <w:pPr>
        <w:widowControl w:val="0"/>
        <w:tabs>
          <w:tab w:val="left" w:pos="960"/>
        </w:tabs>
        <w:ind w:right="4" w:firstLine="1701"/>
        <w:jc w:val="both"/>
        <w:rPr>
          <w:rFonts w:ascii="Calibri" w:hAnsi="Calibri"/>
        </w:rPr>
      </w:pPr>
      <w:r w:rsidRPr="00BB3D48">
        <w:rPr>
          <w:rFonts w:ascii="Calibri" w:hAnsi="Calibri"/>
          <w:bCs/>
        </w:rPr>
        <w:t>III -</w:t>
      </w:r>
      <w:r w:rsidRPr="00BB3D48">
        <w:rPr>
          <w:rFonts w:ascii="Calibri" w:hAnsi="Calibri"/>
        </w:rPr>
        <w:t xml:space="preserve"> demonstração de que a renúncia foi considerada na estima</w:t>
      </w:r>
      <w:r w:rsidR="00150273" w:rsidRPr="00BB3D48">
        <w:rPr>
          <w:rFonts w:ascii="Calibri" w:hAnsi="Calibri"/>
        </w:rPr>
        <w:t>tiva</w:t>
      </w:r>
      <w:r w:rsidRPr="00BB3D48">
        <w:rPr>
          <w:rFonts w:ascii="Calibri" w:hAnsi="Calibri"/>
        </w:rPr>
        <w:t xml:space="preserve"> de receita constante da previsão orçamentária.</w:t>
      </w:r>
    </w:p>
    <w:p w:rsidR="000B486D" w:rsidRPr="00BB3D48" w:rsidRDefault="000B486D" w:rsidP="00E41FD9">
      <w:pPr>
        <w:ind w:firstLine="1701"/>
        <w:jc w:val="both"/>
        <w:rPr>
          <w:rFonts w:ascii="Calibri" w:hAnsi="Calibri"/>
        </w:rPr>
      </w:pPr>
    </w:p>
    <w:p w:rsidR="000B486D" w:rsidRPr="00BB3D48" w:rsidRDefault="000B486D" w:rsidP="00E41FD9">
      <w:pPr>
        <w:ind w:firstLine="1701"/>
        <w:jc w:val="both"/>
        <w:rPr>
          <w:rFonts w:ascii="Calibri" w:hAnsi="Calibri"/>
        </w:rPr>
      </w:pPr>
      <w:r w:rsidRPr="00BB3D48">
        <w:rPr>
          <w:rFonts w:ascii="Calibri" w:hAnsi="Calibri"/>
          <w:b/>
        </w:rPr>
        <w:t>Art. 1</w:t>
      </w:r>
      <w:r w:rsidR="00724A6D" w:rsidRPr="00BB3D48">
        <w:rPr>
          <w:rFonts w:ascii="Calibri" w:hAnsi="Calibri"/>
          <w:b/>
        </w:rPr>
        <w:t>7</w:t>
      </w:r>
      <w:r w:rsidRPr="00BB3D48">
        <w:rPr>
          <w:rFonts w:ascii="Calibri" w:hAnsi="Calibri"/>
          <w:b/>
        </w:rPr>
        <w:t>.</w:t>
      </w:r>
      <w:r w:rsidRPr="00BB3D48">
        <w:rPr>
          <w:rFonts w:ascii="Calibri" w:hAnsi="Calibri"/>
        </w:rPr>
        <w:t xml:space="preserve"> </w:t>
      </w:r>
      <w:r w:rsidR="00BA2FB6" w:rsidRPr="00BB3D48">
        <w:rPr>
          <w:rFonts w:ascii="Calibri" w:hAnsi="Calibri" w:cs="Arial"/>
        </w:rPr>
        <w:t xml:space="preserve">A Lei Orçamentária de </w:t>
      </w:r>
      <w:r w:rsidR="00E8375E" w:rsidRPr="00BB3D48">
        <w:rPr>
          <w:rFonts w:ascii="Calibri" w:hAnsi="Calibri" w:cs="Arial"/>
        </w:rPr>
        <w:t>202</w:t>
      </w:r>
      <w:r w:rsidR="008E7DC6">
        <w:rPr>
          <w:rFonts w:ascii="Calibri" w:hAnsi="Calibri" w:cs="Arial"/>
        </w:rPr>
        <w:t>5</w:t>
      </w:r>
      <w:r w:rsidR="00BA2FB6" w:rsidRPr="00BB3D48">
        <w:rPr>
          <w:rFonts w:ascii="Calibri" w:hAnsi="Calibri" w:cs="Arial"/>
        </w:rPr>
        <w:t xml:space="preserve"> poderá conter ou prever a autorização para a contratação de Operações de Crédito para atendimento a </w:t>
      </w:r>
      <w:r w:rsidR="00AC4283" w:rsidRPr="00BB3D48">
        <w:rPr>
          <w:rFonts w:ascii="Calibri" w:hAnsi="Calibri" w:cs="Arial"/>
        </w:rPr>
        <w:t>d</w:t>
      </w:r>
      <w:r w:rsidR="00BA2FB6" w:rsidRPr="00BB3D48">
        <w:rPr>
          <w:rFonts w:ascii="Calibri" w:hAnsi="Calibri" w:cs="Arial"/>
        </w:rPr>
        <w:t xml:space="preserve">espesas de </w:t>
      </w:r>
      <w:r w:rsidR="00AC4283" w:rsidRPr="00BB3D48">
        <w:rPr>
          <w:rFonts w:ascii="Calibri" w:hAnsi="Calibri" w:cs="Arial"/>
        </w:rPr>
        <w:t>c</w:t>
      </w:r>
      <w:r w:rsidR="00BA2FB6" w:rsidRPr="00BB3D48">
        <w:rPr>
          <w:rFonts w:ascii="Calibri" w:hAnsi="Calibri" w:cs="Arial"/>
        </w:rPr>
        <w:t>apital, observado os limites de endividamento, apurados na forma estabelecida na LRF (Arts. 30, 31 e 32, da LRF)</w:t>
      </w:r>
      <w:r w:rsidRPr="00BB3D48">
        <w:rPr>
          <w:rFonts w:ascii="Calibri" w:hAnsi="Calibri"/>
        </w:rPr>
        <w:t>.</w:t>
      </w:r>
    </w:p>
    <w:p w:rsidR="00BA2FB6" w:rsidRPr="00BB3D48" w:rsidRDefault="00BA2FB6" w:rsidP="00E41FD9">
      <w:pPr>
        <w:ind w:firstLine="1710"/>
        <w:jc w:val="both"/>
        <w:rPr>
          <w:rFonts w:ascii="Calibri" w:hAnsi="Calibri" w:cs="Arial"/>
        </w:rPr>
      </w:pPr>
      <w:r w:rsidRPr="00BB3D48">
        <w:rPr>
          <w:rFonts w:ascii="Calibri" w:hAnsi="Calibri" w:cs="Arial"/>
          <w:b/>
        </w:rPr>
        <w:t>§ 1º</w:t>
      </w:r>
      <w:r w:rsidRPr="00BB3D48">
        <w:rPr>
          <w:rFonts w:ascii="Calibri" w:hAnsi="Calibri" w:cs="Arial"/>
        </w:rPr>
        <w:t xml:space="preserve"> A contratação de operações de crédito dependerá do cumprimento dos requisitos do Art. 32, § 1º, inciso I, da LRF.</w:t>
      </w:r>
    </w:p>
    <w:p w:rsidR="00BA2FB6" w:rsidRPr="00BB3D48" w:rsidRDefault="00BA2FB6" w:rsidP="00E41FD9">
      <w:pPr>
        <w:ind w:firstLine="1710"/>
        <w:jc w:val="both"/>
        <w:rPr>
          <w:rFonts w:ascii="Calibri" w:hAnsi="Calibri"/>
        </w:rPr>
      </w:pPr>
      <w:r w:rsidRPr="00BB3D48">
        <w:rPr>
          <w:rFonts w:ascii="Calibri" w:hAnsi="Calibri" w:cs="Arial"/>
          <w:b/>
        </w:rPr>
        <w:t xml:space="preserve">§ 2º </w:t>
      </w:r>
      <w:r w:rsidRPr="00BB3D48">
        <w:rPr>
          <w:rFonts w:ascii="Calibri" w:hAnsi="Calibri" w:cs="Arial"/>
        </w:rPr>
        <w:t>Ultrapassando o limite de endividamento definido no Art. 28 desta Lei, enquanto perdurar o excesso, o Poder Executivo obterá resultado primário necessário através da limitação de empenho e movimentação financeira nas dotações definidas no Art. 40 desta Lei (Art. 31, § 1º, II da LRF)</w:t>
      </w:r>
    </w:p>
    <w:p w:rsidR="000B486D" w:rsidRPr="00BB3D48" w:rsidRDefault="000B486D" w:rsidP="00E41FD9">
      <w:pPr>
        <w:ind w:firstLine="1701"/>
        <w:jc w:val="both"/>
        <w:rPr>
          <w:rFonts w:ascii="Calibri" w:hAnsi="Calibri"/>
        </w:rPr>
      </w:pPr>
    </w:p>
    <w:p w:rsidR="000B486D" w:rsidRPr="00BB3D48" w:rsidRDefault="000B486D" w:rsidP="00E41FD9">
      <w:pPr>
        <w:ind w:firstLine="1701"/>
        <w:jc w:val="both"/>
        <w:rPr>
          <w:rFonts w:ascii="Calibri" w:hAnsi="Calibri"/>
        </w:rPr>
      </w:pPr>
      <w:r w:rsidRPr="00BB3D48">
        <w:rPr>
          <w:rFonts w:ascii="Calibri" w:hAnsi="Calibri"/>
          <w:b/>
        </w:rPr>
        <w:t xml:space="preserve">Art. </w:t>
      </w:r>
      <w:r w:rsidR="00724A6D" w:rsidRPr="00BB3D48">
        <w:rPr>
          <w:rFonts w:ascii="Calibri" w:hAnsi="Calibri"/>
          <w:b/>
        </w:rPr>
        <w:t>18</w:t>
      </w:r>
      <w:r w:rsidRPr="00BB3D48">
        <w:rPr>
          <w:rFonts w:ascii="Calibri" w:hAnsi="Calibri"/>
          <w:b/>
        </w:rPr>
        <w:t>.</w:t>
      </w:r>
      <w:r w:rsidRPr="00BB3D48">
        <w:rPr>
          <w:rFonts w:ascii="Calibri" w:hAnsi="Calibri"/>
        </w:rPr>
        <w:t xml:space="preserve"> O Poder Executivo</w:t>
      </w:r>
      <w:r w:rsidR="002E2858" w:rsidRPr="00BB3D48">
        <w:rPr>
          <w:rFonts w:ascii="Calibri" w:hAnsi="Calibri"/>
        </w:rPr>
        <w:t xml:space="preserve"> revisará e </w:t>
      </w:r>
      <w:r w:rsidRPr="00BB3D48">
        <w:rPr>
          <w:rFonts w:ascii="Calibri" w:hAnsi="Calibri"/>
        </w:rPr>
        <w:t>aperfeiçoara a aplicação da legislação tributária, objetivando promover a justiça fiscal do Município e assegurar o cumprimento das metas fiscais.</w:t>
      </w:r>
    </w:p>
    <w:p w:rsidR="00DC6592" w:rsidRPr="00BB3D48" w:rsidRDefault="00DC6592" w:rsidP="00E41FD9">
      <w:pPr>
        <w:ind w:firstLine="1701"/>
        <w:jc w:val="both"/>
        <w:rPr>
          <w:rFonts w:ascii="Calibri" w:hAnsi="Calibri"/>
        </w:rPr>
      </w:pPr>
      <w:r w:rsidRPr="00BB3D48">
        <w:rPr>
          <w:rFonts w:ascii="Calibri" w:hAnsi="Calibri"/>
          <w:b/>
          <w:bCs/>
        </w:rPr>
        <w:t>Parágrafo único.</w:t>
      </w:r>
      <w:r w:rsidRPr="00BB3D48">
        <w:rPr>
          <w:rFonts w:ascii="Calibri" w:hAnsi="Calibri"/>
        </w:rPr>
        <w:t xml:space="preserve"> O Poder Executivo poderá conceder, aumentar incentivo ou propor projetos de renúncia de receita, desde que atendidas as exigências do Art. 14 da Lei de Responsabilidade Fiscal.</w:t>
      </w:r>
    </w:p>
    <w:p w:rsidR="000B486D" w:rsidRPr="00BB3D48" w:rsidRDefault="000B486D" w:rsidP="00E41FD9">
      <w:pPr>
        <w:rPr>
          <w:rFonts w:ascii="Calibri" w:hAnsi="Calibri"/>
        </w:rPr>
      </w:pPr>
    </w:p>
    <w:p w:rsidR="00146223" w:rsidRPr="00BB3D48" w:rsidRDefault="00146223" w:rsidP="00E41FD9">
      <w:pPr>
        <w:jc w:val="center"/>
        <w:rPr>
          <w:rFonts w:ascii="Calibri" w:hAnsi="Calibri"/>
          <w:b/>
          <w:bCs/>
        </w:rPr>
      </w:pPr>
    </w:p>
    <w:p w:rsidR="000B486D" w:rsidRPr="00BB3D48" w:rsidRDefault="00FC309E" w:rsidP="00E41FD9">
      <w:pPr>
        <w:jc w:val="center"/>
        <w:rPr>
          <w:rFonts w:ascii="Calibri" w:hAnsi="Calibri"/>
          <w:bCs/>
        </w:rPr>
      </w:pPr>
      <w:r w:rsidRPr="00BB3D48">
        <w:rPr>
          <w:rFonts w:ascii="Calibri" w:hAnsi="Calibri"/>
          <w:bCs/>
        </w:rPr>
        <w:t>CAPÍTULO V</w:t>
      </w:r>
    </w:p>
    <w:p w:rsidR="000B486D" w:rsidRPr="00BB3D48" w:rsidRDefault="00FC309E" w:rsidP="00E41FD9">
      <w:pPr>
        <w:jc w:val="center"/>
        <w:rPr>
          <w:rFonts w:ascii="Calibri" w:hAnsi="Calibri"/>
          <w:bCs/>
        </w:rPr>
      </w:pPr>
      <w:r w:rsidRPr="00BB3D48">
        <w:rPr>
          <w:rFonts w:ascii="Calibri" w:hAnsi="Calibri"/>
          <w:bCs/>
        </w:rPr>
        <w:t>DAS DESPESAS</w:t>
      </w:r>
    </w:p>
    <w:p w:rsidR="000B486D" w:rsidRPr="00BB3D48" w:rsidRDefault="000B486D" w:rsidP="00E41FD9">
      <w:pPr>
        <w:rPr>
          <w:rFonts w:ascii="Calibri" w:hAnsi="Calibri"/>
        </w:rPr>
      </w:pPr>
    </w:p>
    <w:p w:rsidR="000B486D" w:rsidRPr="00BB3D48" w:rsidRDefault="000B486D" w:rsidP="00E41FD9">
      <w:pPr>
        <w:ind w:firstLine="1701"/>
        <w:jc w:val="both"/>
        <w:rPr>
          <w:rFonts w:ascii="Calibri" w:hAnsi="Calibri"/>
        </w:rPr>
      </w:pPr>
      <w:r w:rsidRPr="00BB3D48">
        <w:rPr>
          <w:rFonts w:ascii="Calibri" w:hAnsi="Calibri"/>
          <w:b/>
        </w:rPr>
        <w:t xml:space="preserve">Art. </w:t>
      </w:r>
      <w:smartTag w:uri="urn:schemas-microsoft-com:office:smarttags" w:element="metricconverter">
        <w:smartTagPr>
          <w:attr w:name="ProductID" w:val="19. A"/>
        </w:smartTagPr>
        <w:r w:rsidR="00724A6D" w:rsidRPr="00BB3D48">
          <w:rPr>
            <w:rFonts w:ascii="Calibri" w:hAnsi="Calibri"/>
            <w:b/>
          </w:rPr>
          <w:t>19</w:t>
        </w:r>
        <w:r w:rsidR="00204F72" w:rsidRPr="00BB3D48">
          <w:rPr>
            <w:rFonts w:ascii="Calibri" w:hAnsi="Calibri"/>
            <w:b/>
          </w:rPr>
          <w:t>.</w:t>
        </w:r>
        <w:r w:rsidRPr="00BB3D48">
          <w:rPr>
            <w:rFonts w:ascii="Calibri" w:hAnsi="Calibri"/>
          </w:rPr>
          <w:t xml:space="preserve"> A</w:t>
        </w:r>
      </w:smartTag>
      <w:r w:rsidRPr="00BB3D48">
        <w:rPr>
          <w:rFonts w:ascii="Calibri" w:hAnsi="Calibri"/>
        </w:rPr>
        <w:t xml:space="preserve"> previsão da despesa será </w:t>
      </w:r>
      <w:r w:rsidR="00204994" w:rsidRPr="00BB3D48">
        <w:rPr>
          <w:rFonts w:ascii="Calibri" w:hAnsi="Calibri"/>
        </w:rPr>
        <w:t>revista</w:t>
      </w:r>
      <w:r w:rsidRPr="00BB3D48">
        <w:rPr>
          <w:rFonts w:ascii="Calibri" w:hAnsi="Calibri"/>
        </w:rPr>
        <w:t xml:space="preserve"> segundo os preços e custos correntes, vigentes </w:t>
      </w:r>
      <w:r w:rsidRPr="00BB3D48">
        <w:rPr>
          <w:rFonts w:ascii="Calibri" w:hAnsi="Calibri"/>
          <w:snapToGrid w:val="0"/>
        </w:rPr>
        <w:t xml:space="preserve">em 1º </w:t>
      </w:r>
      <w:r w:rsidR="00D94564" w:rsidRPr="00BB3D48">
        <w:rPr>
          <w:rFonts w:ascii="Calibri" w:hAnsi="Calibri"/>
          <w:snapToGrid w:val="0"/>
        </w:rPr>
        <w:t xml:space="preserve">(primeiro) </w:t>
      </w:r>
      <w:r w:rsidRPr="00BB3D48">
        <w:rPr>
          <w:rFonts w:ascii="Calibri" w:hAnsi="Calibri"/>
          <w:snapToGrid w:val="0"/>
        </w:rPr>
        <w:t xml:space="preserve">de </w:t>
      </w:r>
      <w:r w:rsidR="00D94564" w:rsidRPr="00BB3D48">
        <w:rPr>
          <w:rFonts w:ascii="Calibri" w:hAnsi="Calibri"/>
          <w:snapToGrid w:val="0"/>
        </w:rPr>
        <w:t>a</w:t>
      </w:r>
      <w:r w:rsidRPr="00BB3D48">
        <w:rPr>
          <w:rFonts w:ascii="Calibri" w:hAnsi="Calibri"/>
          <w:snapToGrid w:val="0"/>
        </w:rPr>
        <w:t>gosto de 20</w:t>
      </w:r>
      <w:r w:rsidR="008A3DC9" w:rsidRPr="00BB3D48">
        <w:rPr>
          <w:rFonts w:ascii="Calibri" w:hAnsi="Calibri"/>
          <w:snapToGrid w:val="0"/>
        </w:rPr>
        <w:t>2</w:t>
      </w:r>
      <w:r w:rsidR="00D65EE3">
        <w:rPr>
          <w:rFonts w:ascii="Calibri" w:hAnsi="Calibri"/>
          <w:snapToGrid w:val="0"/>
        </w:rPr>
        <w:t>4</w:t>
      </w:r>
      <w:r w:rsidRPr="00BB3D48">
        <w:rPr>
          <w:rFonts w:ascii="Calibri" w:hAnsi="Calibri"/>
        </w:rPr>
        <w:t xml:space="preserve">, e será compatível com as prioridades e </w:t>
      </w:r>
      <w:r w:rsidR="00DC79E4" w:rsidRPr="00BB3D48">
        <w:rPr>
          <w:rFonts w:ascii="Calibri" w:hAnsi="Calibri"/>
        </w:rPr>
        <w:t>metas previstas na presente Lei</w:t>
      </w:r>
      <w:r w:rsidRPr="00BB3D48">
        <w:rPr>
          <w:rFonts w:ascii="Calibri" w:hAnsi="Calibri"/>
        </w:rPr>
        <w:t>.</w:t>
      </w:r>
    </w:p>
    <w:p w:rsidR="000B486D" w:rsidRPr="00BB3D48" w:rsidRDefault="000B486D" w:rsidP="00E41FD9">
      <w:pPr>
        <w:ind w:firstLine="1701"/>
        <w:jc w:val="both"/>
        <w:rPr>
          <w:rFonts w:ascii="Calibri" w:hAnsi="Calibri"/>
        </w:rPr>
      </w:pPr>
    </w:p>
    <w:p w:rsidR="000B486D" w:rsidRPr="00BB3D48" w:rsidRDefault="000B486D" w:rsidP="00E41FD9">
      <w:pPr>
        <w:ind w:firstLine="1701"/>
        <w:jc w:val="both"/>
        <w:rPr>
          <w:rFonts w:ascii="Calibri" w:hAnsi="Calibri"/>
        </w:rPr>
      </w:pPr>
      <w:r w:rsidRPr="00BB3D48">
        <w:rPr>
          <w:rFonts w:ascii="Calibri" w:hAnsi="Calibri"/>
          <w:b/>
        </w:rPr>
        <w:t xml:space="preserve">Art. </w:t>
      </w:r>
      <w:r w:rsidR="005B3589" w:rsidRPr="00BB3D48">
        <w:rPr>
          <w:rFonts w:ascii="Calibri" w:hAnsi="Calibri"/>
          <w:b/>
        </w:rPr>
        <w:t>2</w:t>
      </w:r>
      <w:r w:rsidR="00724A6D" w:rsidRPr="00BB3D48">
        <w:rPr>
          <w:rFonts w:ascii="Calibri" w:hAnsi="Calibri"/>
          <w:b/>
        </w:rPr>
        <w:t>0</w:t>
      </w:r>
      <w:r w:rsidRPr="00BB3D48">
        <w:rPr>
          <w:rFonts w:ascii="Calibri" w:hAnsi="Calibri"/>
          <w:b/>
        </w:rPr>
        <w:t>.</w:t>
      </w:r>
      <w:r w:rsidRPr="00BB3D48">
        <w:rPr>
          <w:rFonts w:ascii="Calibri" w:hAnsi="Calibri"/>
        </w:rPr>
        <w:t xml:space="preserve"> Os critérios para distribuição dos recursos para os órgãos e os poderes do município obedecerão prioritariamente às despesas com pessoal e seus encargos sociais, serviços da dívida, outras despesas de custeio administrativo operacional e precatórios judiciais, após poderão ser programados recursos ordinários para atender despesas de capital.</w:t>
      </w:r>
    </w:p>
    <w:p w:rsidR="000B486D" w:rsidRPr="00BB3D48" w:rsidRDefault="00146223" w:rsidP="00E41FD9">
      <w:pPr>
        <w:ind w:firstLine="1701"/>
        <w:jc w:val="both"/>
        <w:rPr>
          <w:rFonts w:ascii="Calibri" w:hAnsi="Calibri"/>
        </w:rPr>
      </w:pPr>
      <w:r w:rsidRPr="00BB3D48">
        <w:rPr>
          <w:rFonts w:ascii="Calibri" w:hAnsi="Calibri"/>
          <w:b/>
        </w:rPr>
        <w:t>Parágrafo ú</w:t>
      </w:r>
      <w:r w:rsidR="000B486D" w:rsidRPr="00BB3D48">
        <w:rPr>
          <w:rFonts w:ascii="Calibri" w:hAnsi="Calibri"/>
          <w:b/>
        </w:rPr>
        <w:t>nico.</w:t>
      </w:r>
      <w:r w:rsidR="000B486D" w:rsidRPr="00BB3D48">
        <w:rPr>
          <w:rFonts w:ascii="Calibri" w:hAnsi="Calibri"/>
        </w:rPr>
        <w:t xml:space="preserve"> A </w:t>
      </w:r>
      <w:r w:rsidR="00193EA7" w:rsidRPr="00BB3D48">
        <w:rPr>
          <w:rFonts w:ascii="Calibri" w:hAnsi="Calibri"/>
        </w:rPr>
        <w:t>p</w:t>
      </w:r>
      <w:r w:rsidR="000B486D" w:rsidRPr="00BB3D48">
        <w:rPr>
          <w:rFonts w:ascii="Calibri" w:hAnsi="Calibri"/>
        </w:rPr>
        <w:t xml:space="preserve">revisão </w:t>
      </w:r>
      <w:r w:rsidR="00193EA7" w:rsidRPr="00BB3D48">
        <w:rPr>
          <w:rFonts w:ascii="Calibri" w:hAnsi="Calibri"/>
        </w:rPr>
        <w:t>o</w:t>
      </w:r>
      <w:r w:rsidR="000B486D" w:rsidRPr="00BB3D48">
        <w:rPr>
          <w:rFonts w:ascii="Calibri" w:hAnsi="Calibri"/>
        </w:rPr>
        <w:t>rçamentária não conterá dotação destinada a investimentos em obras novas não incluídas no PPA – Plano Plurianual, excluídas as obras de conservação e adaptação de bens imóveis pertencentes ao Patrimônio Público Municipal.</w:t>
      </w:r>
    </w:p>
    <w:p w:rsidR="00D105DE" w:rsidRPr="00BB3D48" w:rsidRDefault="00D105DE" w:rsidP="00E41FD9">
      <w:pPr>
        <w:tabs>
          <w:tab w:val="left" w:pos="960"/>
          <w:tab w:val="left" w:pos="2760"/>
        </w:tabs>
        <w:ind w:firstLine="1701"/>
        <w:jc w:val="both"/>
        <w:rPr>
          <w:rFonts w:ascii="Calibri" w:hAnsi="Calibri"/>
          <w:b/>
          <w:bCs/>
        </w:rPr>
      </w:pPr>
    </w:p>
    <w:p w:rsidR="00E85EF7" w:rsidRPr="00BB3D48" w:rsidRDefault="00E85EF7" w:rsidP="00E41FD9">
      <w:pPr>
        <w:tabs>
          <w:tab w:val="left" w:pos="960"/>
          <w:tab w:val="left" w:pos="2760"/>
        </w:tabs>
        <w:ind w:firstLine="1701"/>
        <w:jc w:val="both"/>
        <w:rPr>
          <w:rFonts w:ascii="Calibri" w:hAnsi="Calibri"/>
        </w:rPr>
      </w:pPr>
      <w:r w:rsidRPr="00BB3D48">
        <w:rPr>
          <w:rFonts w:ascii="Calibri" w:hAnsi="Calibri"/>
          <w:b/>
          <w:bCs/>
        </w:rPr>
        <w:t xml:space="preserve">Art. </w:t>
      </w:r>
      <w:r w:rsidR="005B3589" w:rsidRPr="00BB3D48">
        <w:rPr>
          <w:rFonts w:ascii="Calibri" w:hAnsi="Calibri"/>
          <w:b/>
          <w:bCs/>
        </w:rPr>
        <w:t>2</w:t>
      </w:r>
      <w:r w:rsidR="00724A6D" w:rsidRPr="00BB3D48">
        <w:rPr>
          <w:rFonts w:ascii="Calibri" w:hAnsi="Calibri"/>
          <w:b/>
          <w:bCs/>
        </w:rPr>
        <w:t>1</w:t>
      </w:r>
      <w:r w:rsidRPr="00BB3D48">
        <w:rPr>
          <w:rFonts w:ascii="Calibri" w:hAnsi="Calibri"/>
          <w:b/>
          <w:bCs/>
        </w:rPr>
        <w:t>.</w:t>
      </w:r>
      <w:r w:rsidRPr="00BB3D48">
        <w:rPr>
          <w:rFonts w:ascii="Calibri" w:hAnsi="Calibri"/>
        </w:rPr>
        <w:t xml:space="preserve"> Durante a execução orçamentária os atos que resultarem na criação, expansão ou aperfeiçoamento de ação governamental que acarrete aumento da despesa não prevista no orçamento exigir-se-á o seguinte:</w:t>
      </w:r>
    </w:p>
    <w:p w:rsidR="00E85EF7" w:rsidRPr="00BB3D48" w:rsidRDefault="00E85EF7" w:rsidP="00E41FD9">
      <w:pPr>
        <w:tabs>
          <w:tab w:val="left" w:pos="960"/>
          <w:tab w:val="left" w:pos="2760"/>
        </w:tabs>
        <w:ind w:firstLine="1701"/>
        <w:jc w:val="both"/>
        <w:rPr>
          <w:rFonts w:ascii="Calibri" w:hAnsi="Calibri"/>
        </w:rPr>
      </w:pPr>
      <w:r w:rsidRPr="00BB3D48">
        <w:rPr>
          <w:rFonts w:ascii="Calibri" w:hAnsi="Calibri"/>
          <w:bCs/>
        </w:rPr>
        <w:lastRenderedPageBreak/>
        <w:t>I</w:t>
      </w:r>
      <w:r w:rsidRPr="00BB3D48">
        <w:rPr>
          <w:rFonts w:ascii="Calibri" w:hAnsi="Calibri"/>
        </w:rPr>
        <w:t xml:space="preserve"> </w:t>
      </w:r>
      <w:r w:rsidR="00146223" w:rsidRPr="00BB3D48">
        <w:rPr>
          <w:rFonts w:ascii="Calibri" w:hAnsi="Calibri"/>
        </w:rPr>
        <w:t>-</w:t>
      </w:r>
      <w:r w:rsidRPr="00BB3D48">
        <w:rPr>
          <w:rFonts w:ascii="Calibri" w:hAnsi="Calibri"/>
        </w:rPr>
        <w:t xml:space="preserve"> estar acompanhada de estimativa do impacto orçamentário no exercício</w:t>
      </w:r>
      <w:r w:rsidR="00A95F4C" w:rsidRPr="00BB3D48">
        <w:rPr>
          <w:rFonts w:ascii="Calibri" w:hAnsi="Calibri"/>
        </w:rPr>
        <w:t xml:space="preserve"> que for implementada e nos dois exercícios seguintes </w:t>
      </w:r>
      <w:r w:rsidRPr="00BB3D48">
        <w:rPr>
          <w:rFonts w:ascii="Calibri" w:hAnsi="Calibri"/>
        </w:rPr>
        <w:t>e das premissas e metodologia de cálculo utilizado;</w:t>
      </w:r>
    </w:p>
    <w:p w:rsidR="00E85EF7" w:rsidRPr="00BB3D48" w:rsidRDefault="00E85EF7" w:rsidP="00E41FD9">
      <w:pPr>
        <w:tabs>
          <w:tab w:val="left" w:pos="960"/>
          <w:tab w:val="left" w:pos="2760"/>
        </w:tabs>
        <w:ind w:firstLine="1701"/>
        <w:jc w:val="both"/>
        <w:rPr>
          <w:rFonts w:ascii="Calibri" w:hAnsi="Calibri"/>
        </w:rPr>
      </w:pPr>
      <w:r w:rsidRPr="00BB3D48">
        <w:rPr>
          <w:rFonts w:ascii="Calibri" w:hAnsi="Calibri"/>
          <w:bCs/>
        </w:rPr>
        <w:t xml:space="preserve">II </w:t>
      </w:r>
      <w:r w:rsidR="00146223" w:rsidRPr="00BB3D48">
        <w:rPr>
          <w:rFonts w:ascii="Calibri" w:hAnsi="Calibri"/>
        </w:rPr>
        <w:t>-</w:t>
      </w:r>
      <w:r w:rsidRPr="00BB3D48">
        <w:rPr>
          <w:rFonts w:ascii="Calibri" w:hAnsi="Calibri"/>
        </w:rPr>
        <w:t xml:space="preserve"> </w:t>
      </w:r>
      <w:r w:rsidR="00517953" w:rsidRPr="00BB3D48">
        <w:rPr>
          <w:rFonts w:ascii="Calibri" w:hAnsi="Calibri"/>
        </w:rPr>
        <w:t>d</w:t>
      </w:r>
      <w:r w:rsidRPr="00BB3D48">
        <w:rPr>
          <w:rFonts w:ascii="Calibri" w:hAnsi="Calibri"/>
        </w:rPr>
        <w:t>eclaração do ordenador da despesa de que o aumento tem adequação orçamentária e financeira com a lei orçamentária anual, tenha</w:t>
      </w:r>
      <w:r w:rsidR="00146223" w:rsidRPr="00BB3D48">
        <w:rPr>
          <w:rFonts w:ascii="Calibri" w:hAnsi="Calibri"/>
        </w:rPr>
        <w:t xml:space="preserve"> </w:t>
      </w:r>
      <w:r w:rsidRPr="00BB3D48">
        <w:rPr>
          <w:rFonts w:ascii="Calibri" w:hAnsi="Calibri"/>
        </w:rPr>
        <w:t xml:space="preserve">compatibilidade com o </w:t>
      </w:r>
      <w:r w:rsidR="00315D2F" w:rsidRPr="00BB3D48">
        <w:rPr>
          <w:rFonts w:ascii="Calibri" w:hAnsi="Calibri"/>
        </w:rPr>
        <w:t>P</w:t>
      </w:r>
      <w:r w:rsidRPr="00BB3D48">
        <w:rPr>
          <w:rFonts w:ascii="Calibri" w:hAnsi="Calibri"/>
        </w:rPr>
        <w:t xml:space="preserve">lano </w:t>
      </w:r>
      <w:r w:rsidR="00315D2F" w:rsidRPr="00BB3D48">
        <w:rPr>
          <w:rFonts w:ascii="Calibri" w:hAnsi="Calibri"/>
        </w:rPr>
        <w:t>P</w:t>
      </w:r>
      <w:r w:rsidRPr="00BB3D48">
        <w:rPr>
          <w:rFonts w:ascii="Calibri" w:hAnsi="Calibri"/>
        </w:rPr>
        <w:t>lurianual e com esta Lei.</w:t>
      </w:r>
    </w:p>
    <w:p w:rsidR="00D105DE" w:rsidRPr="00BB3D48" w:rsidRDefault="004251AE" w:rsidP="00E41FD9">
      <w:pPr>
        <w:tabs>
          <w:tab w:val="left" w:pos="960"/>
          <w:tab w:val="left" w:pos="2760"/>
        </w:tabs>
        <w:jc w:val="both"/>
        <w:rPr>
          <w:rFonts w:ascii="Calibri" w:hAnsi="Calibri"/>
          <w:b/>
          <w:bCs/>
        </w:rPr>
      </w:pPr>
      <w:r w:rsidRPr="00BB3D48">
        <w:rPr>
          <w:rFonts w:ascii="Calibri" w:hAnsi="Calibri"/>
        </w:rPr>
        <w:tab/>
      </w:r>
      <w:r w:rsidRPr="00BB3D48">
        <w:rPr>
          <w:rFonts w:ascii="Calibri" w:hAnsi="Calibri"/>
        </w:rPr>
        <w:tab/>
      </w:r>
    </w:p>
    <w:p w:rsidR="007F6FE1" w:rsidRPr="00BB3D48" w:rsidRDefault="007F6FE1" w:rsidP="00E41FD9">
      <w:pPr>
        <w:tabs>
          <w:tab w:val="left" w:pos="960"/>
          <w:tab w:val="left" w:pos="2760"/>
        </w:tabs>
        <w:ind w:firstLine="1701"/>
        <w:jc w:val="both"/>
        <w:rPr>
          <w:rFonts w:ascii="Calibri" w:hAnsi="Calibri"/>
        </w:rPr>
      </w:pPr>
      <w:r w:rsidRPr="00BB3D48">
        <w:rPr>
          <w:rFonts w:ascii="Calibri" w:hAnsi="Calibri"/>
          <w:b/>
          <w:bCs/>
        </w:rPr>
        <w:t xml:space="preserve">Art. </w:t>
      </w:r>
      <w:r w:rsidR="005B3589" w:rsidRPr="00BB3D48">
        <w:rPr>
          <w:rFonts w:ascii="Calibri" w:hAnsi="Calibri"/>
          <w:b/>
          <w:bCs/>
        </w:rPr>
        <w:t>2</w:t>
      </w:r>
      <w:r w:rsidR="00724A6D" w:rsidRPr="00BB3D48">
        <w:rPr>
          <w:rFonts w:ascii="Calibri" w:hAnsi="Calibri"/>
          <w:b/>
          <w:bCs/>
        </w:rPr>
        <w:t>2</w:t>
      </w:r>
      <w:r w:rsidRPr="00BB3D48">
        <w:rPr>
          <w:rFonts w:ascii="Calibri" w:hAnsi="Calibri"/>
          <w:b/>
          <w:bCs/>
        </w:rPr>
        <w:t>.</w:t>
      </w:r>
      <w:r w:rsidRPr="00BB3D48">
        <w:rPr>
          <w:rFonts w:ascii="Calibri" w:hAnsi="Calibri"/>
        </w:rPr>
        <w:t xml:space="preserve"> As despesas correntes derivadas de leis ou atos administrativos, que fixem para o Município a obrigação legal de sua execução, por um período superior a dois exercícios deverão estar instruídas das exigências estabelecida no Inciso I do </w:t>
      </w:r>
      <w:r w:rsidR="005B647C" w:rsidRPr="00BB3D48">
        <w:rPr>
          <w:rFonts w:ascii="Calibri" w:hAnsi="Calibri"/>
        </w:rPr>
        <w:t>a</w:t>
      </w:r>
      <w:r w:rsidR="001C3B1B" w:rsidRPr="00BB3D48">
        <w:rPr>
          <w:rFonts w:ascii="Calibri" w:hAnsi="Calibri"/>
        </w:rPr>
        <w:t xml:space="preserve">rtigo anterior </w:t>
      </w:r>
      <w:r w:rsidRPr="00BB3D48">
        <w:rPr>
          <w:rFonts w:ascii="Calibri" w:hAnsi="Calibri"/>
        </w:rPr>
        <w:t>e acompanhad</w:t>
      </w:r>
      <w:r w:rsidR="00146223" w:rsidRPr="00BB3D48">
        <w:rPr>
          <w:rFonts w:ascii="Calibri" w:hAnsi="Calibri"/>
        </w:rPr>
        <w:t>a</w:t>
      </w:r>
      <w:r w:rsidRPr="00BB3D48">
        <w:rPr>
          <w:rFonts w:ascii="Calibri" w:hAnsi="Calibri"/>
        </w:rPr>
        <w:t xml:space="preserve"> de comprovação de que não afetará as metas de resultados fiscais.</w:t>
      </w:r>
    </w:p>
    <w:p w:rsidR="007F6FE1" w:rsidRPr="00BB3D48" w:rsidRDefault="007F6FE1" w:rsidP="00E41FD9">
      <w:pPr>
        <w:tabs>
          <w:tab w:val="left" w:pos="960"/>
          <w:tab w:val="left" w:pos="2760"/>
        </w:tabs>
        <w:ind w:firstLine="1701"/>
        <w:jc w:val="both"/>
        <w:rPr>
          <w:rFonts w:ascii="Calibri" w:hAnsi="Calibri"/>
        </w:rPr>
      </w:pPr>
      <w:r w:rsidRPr="00BB3D48">
        <w:rPr>
          <w:rFonts w:ascii="Calibri" w:hAnsi="Calibri"/>
          <w:b/>
          <w:bCs/>
        </w:rPr>
        <w:t>§ 1º</w:t>
      </w:r>
      <w:r w:rsidRPr="00BB3D48">
        <w:rPr>
          <w:rFonts w:ascii="Calibri" w:hAnsi="Calibri"/>
        </w:rPr>
        <w:t xml:space="preserve"> Será considerado aumento de despesa a prorrogação daquela criada por prazo determinado, que ultrapasse um período superior a dois exercícios.</w:t>
      </w:r>
    </w:p>
    <w:p w:rsidR="007F6FE1" w:rsidRPr="00BB3D48" w:rsidRDefault="007F6FE1" w:rsidP="00E41FD9">
      <w:pPr>
        <w:tabs>
          <w:tab w:val="left" w:pos="960"/>
          <w:tab w:val="left" w:pos="2760"/>
        </w:tabs>
        <w:ind w:firstLine="1701"/>
        <w:jc w:val="both"/>
        <w:rPr>
          <w:rFonts w:ascii="Calibri" w:hAnsi="Calibri"/>
        </w:rPr>
      </w:pPr>
      <w:r w:rsidRPr="00BB3D48">
        <w:rPr>
          <w:rFonts w:ascii="Calibri" w:hAnsi="Calibri"/>
          <w:b/>
          <w:bCs/>
        </w:rPr>
        <w:t>§ 2º</w:t>
      </w:r>
      <w:r w:rsidRPr="00BB3D48">
        <w:rPr>
          <w:rFonts w:ascii="Calibri" w:hAnsi="Calibri"/>
        </w:rPr>
        <w:t xml:space="preserve"> Entendem-se como despesas irrelevantes, para fins do § 3</w:t>
      </w:r>
      <w:r w:rsidRPr="00BB3D48">
        <w:rPr>
          <w:rFonts w:ascii="Calibri" w:hAnsi="Calibri"/>
          <w:u w:val="single"/>
          <w:vertAlign w:val="superscript"/>
        </w:rPr>
        <w:t>o</w:t>
      </w:r>
      <w:r w:rsidRPr="00BB3D48">
        <w:rPr>
          <w:rFonts w:ascii="Calibri" w:hAnsi="Calibri"/>
        </w:rPr>
        <w:t xml:space="preserve">, do </w:t>
      </w:r>
      <w:r w:rsidR="00E3230A" w:rsidRPr="00BB3D48">
        <w:rPr>
          <w:rFonts w:ascii="Calibri" w:hAnsi="Calibri"/>
        </w:rPr>
        <w:t>A</w:t>
      </w:r>
      <w:r w:rsidRPr="00BB3D48">
        <w:rPr>
          <w:rFonts w:ascii="Calibri" w:hAnsi="Calibri"/>
        </w:rPr>
        <w:t>rt</w:t>
      </w:r>
      <w:r w:rsidR="00E3230A" w:rsidRPr="00BB3D48">
        <w:rPr>
          <w:rFonts w:ascii="Calibri" w:hAnsi="Calibri"/>
        </w:rPr>
        <w:t xml:space="preserve">. </w:t>
      </w:r>
      <w:r w:rsidRPr="00BB3D48">
        <w:rPr>
          <w:rFonts w:ascii="Calibri" w:hAnsi="Calibri"/>
        </w:rPr>
        <w:t xml:space="preserve">16 da Lei Complementar </w:t>
      </w:r>
      <w:r w:rsidR="00AC4283" w:rsidRPr="00BB3D48">
        <w:rPr>
          <w:rFonts w:ascii="Calibri" w:hAnsi="Calibri"/>
        </w:rPr>
        <w:t>n</w:t>
      </w:r>
      <w:r w:rsidR="00776DF1" w:rsidRPr="00BB3D48">
        <w:rPr>
          <w:rFonts w:ascii="Calibri" w:hAnsi="Calibri"/>
        </w:rPr>
        <w:t>º</w:t>
      </w:r>
      <w:r w:rsidR="00AC4283" w:rsidRPr="00BB3D48">
        <w:rPr>
          <w:rFonts w:ascii="Calibri" w:hAnsi="Calibri"/>
        </w:rPr>
        <w:t>.</w:t>
      </w:r>
      <w:r w:rsidR="00776DF1" w:rsidRPr="00BB3D48">
        <w:rPr>
          <w:rFonts w:ascii="Calibri" w:hAnsi="Calibri"/>
        </w:rPr>
        <w:t xml:space="preserve"> </w:t>
      </w:r>
      <w:r w:rsidRPr="00BB3D48">
        <w:rPr>
          <w:rFonts w:ascii="Calibri" w:hAnsi="Calibri"/>
        </w:rPr>
        <w:t xml:space="preserve">101, de 2000, aquelas cujo valor não ultrapasse, para bens e serviços, os limites dos incisos I e II do </w:t>
      </w:r>
      <w:r w:rsidR="00E3230A" w:rsidRPr="00BB3D48">
        <w:rPr>
          <w:rFonts w:ascii="Calibri" w:hAnsi="Calibri"/>
        </w:rPr>
        <w:t>A</w:t>
      </w:r>
      <w:r w:rsidR="00AC4283" w:rsidRPr="00BB3D48">
        <w:rPr>
          <w:rFonts w:ascii="Calibri" w:hAnsi="Calibri"/>
        </w:rPr>
        <w:t xml:space="preserve">rt. </w:t>
      </w:r>
      <w:r w:rsidR="002120D4" w:rsidRPr="00BB3D48">
        <w:rPr>
          <w:rFonts w:ascii="Calibri" w:hAnsi="Calibri"/>
        </w:rPr>
        <w:t>75</w:t>
      </w:r>
      <w:r w:rsidR="00AC4283" w:rsidRPr="00BB3D48">
        <w:rPr>
          <w:rFonts w:ascii="Calibri" w:hAnsi="Calibri"/>
        </w:rPr>
        <w:t xml:space="preserve"> da Lei Federal n</w:t>
      </w:r>
      <w:r w:rsidRPr="00BB3D48">
        <w:rPr>
          <w:rFonts w:ascii="Calibri" w:hAnsi="Calibri"/>
        </w:rPr>
        <w:t>º</w:t>
      </w:r>
      <w:r w:rsidR="00AC4283" w:rsidRPr="00BB3D48">
        <w:rPr>
          <w:rFonts w:ascii="Calibri" w:hAnsi="Calibri"/>
        </w:rPr>
        <w:t>.</w:t>
      </w:r>
      <w:r w:rsidRPr="00BB3D48">
        <w:rPr>
          <w:rFonts w:ascii="Calibri" w:hAnsi="Calibri"/>
        </w:rPr>
        <w:t xml:space="preserve"> </w:t>
      </w:r>
      <w:r w:rsidR="002120D4" w:rsidRPr="00BB3D48">
        <w:rPr>
          <w:rFonts w:ascii="Calibri" w:hAnsi="Calibri"/>
        </w:rPr>
        <w:t>14.133/2021</w:t>
      </w:r>
      <w:r w:rsidRPr="00BB3D48">
        <w:rPr>
          <w:rFonts w:ascii="Calibri" w:hAnsi="Calibri"/>
        </w:rPr>
        <w:t>.</w:t>
      </w:r>
    </w:p>
    <w:p w:rsidR="00AA5F77" w:rsidRPr="00BB3D48" w:rsidRDefault="00AA5F77" w:rsidP="00E41FD9">
      <w:pPr>
        <w:ind w:firstLine="1701"/>
        <w:jc w:val="both"/>
        <w:rPr>
          <w:rFonts w:ascii="Calibri" w:hAnsi="Calibri"/>
          <w:b/>
          <w:bCs/>
        </w:rPr>
      </w:pPr>
    </w:p>
    <w:p w:rsidR="005B3589" w:rsidRPr="00BB3D48" w:rsidRDefault="005B3589" w:rsidP="00E41FD9">
      <w:pPr>
        <w:ind w:firstLine="1701"/>
        <w:jc w:val="both"/>
        <w:rPr>
          <w:rFonts w:ascii="Calibri" w:hAnsi="Calibri"/>
        </w:rPr>
      </w:pPr>
      <w:r w:rsidRPr="00BB3D48">
        <w:rPr>
          <w:rFonts w:ascii="Calibri" w:hAnsi="Calibri"/>
          <w:b/>
          <w:bCs/>
        </w:rPr>
        <w:t>Art. 2</w:t>
      </w:r>
      <w:r w:rsidR="00724A6D" w:rsidRPr="00BB3D48">
        <w:rPr>
          <w:rFonts w:ascii="Calibri" w:hAnsi="Calibri"/>
          <w:b/>
          <w:bCs/>
        </w:rPr>
        <w:t>3</w:t>
      </w:r>
      <w:r w:rsidRPr="00BB3D48">
        <w:rPr>
          <w:rFonts w:ascii="Calibri" w:hAnsi="Calibri"/>
          <w:b/>
          <w:bCs/>
        </w:rPr>
        <w:t>.</w:t>
      </w:r>
      <w:r w:rsidRPr="00BB3D48">
        <w:rPr>
          <w:rFonts w:ascii="Calibri" w:hAnsi="Calibri"/>
        </w:rPr>
        <w:t xml:space="preserve"> São vedados quaisquer procedimentos pelos ordenadores de despesa que viabilizem a execução de despesas sem comprovada e suficiente disponibilidade de dotação orçamentária.</w:t>
      </w:r>
    </w:p>
    <w:p w:rsidR="005B3589" w:rsidRPr="00BB3D48" w:rsidRDefault="005B3589" w:rsidP="00E41FD9">
      <w:pPr>
        <w:ind w:firstLine="1701"/>
        <w:jc w:val="both"/>
        <w:rPr>
          <w:rFonts w:ascii="Calibri" w:hAnsi="Calibri"/>
        </w:rPr>
      </w:pPr>
      <w:r w:rsidRPr="00BB3D48">
        <w:rPr>
          <w:rFonts w:ascii="Calibri" w:hAnsi="Calibri"/>
          <w:b/>
          <w:bCs/>
        </w:rPr>
        <w:t>Parágrafo único.</w:t>
      </w:r>
      <w:r w:rsidRPr="00BB3D48">
        <w:rPr>
          <w:rFonts w:ascii="Calibri" w:hAnsi="Calibri"/>
        </w:rPr>
        <w:t xml:space="preserve"> A contabilidade registrará os atos e fatos relativos à gestão orçamentário-financeira efetivamente ocorridos, sem prejuízo das responsabilidades e providências derivadas da inobservância do </w:t>
      </w:r>
      <w:r w:rsidRPr="00BB3D48">
        <w:rPr>
          <w:rFonts w:ascii="Calibri" w:hAnsi="Calibri"/>
          <w:i/>
          <w:iCs/>
        </w:rPr>
        <w:t>caput</w:t>
      </w:r>
      <w:r w:rsidRPr="00BB3D48">
        <w:rPr>
          <w:rFonts w:ascii="Calibri" w:hAnsi="Calibri"/>
        </w:rPr>
        <w:t xml:space="preserve"> deste artigo.</w:t>
      </w:r>
    </w:p>
    <w:p w:rsidR="00F2569D" w:rsidRPr="00BB3D48" w:rsidRDefault="00F2569D" w:rsidP="00E41FD9">
      <w:pPr>
        <w:ind w:firstLine="1701"/>
        <w:jc w:val="both"/>
        <w:rPr>
          <w:rFonts w:ascii="Calibri" w:hAnsi="Calibri"/>
          <w:b/>
          <w:bCs/>
        </w:rPr>
      </w:pPr>
    </w:p>
    <w:p w:rsidR="00D30BD5" w:rsidRPr="00BB3D48" w:rsidRDefault="00D30BD5" w:rsidP="00E41FD9">
      <w:pPr>
        <w:ind w:firstLine="1701"/>
        <w:jc w:val="both"/>
        <w:rPr>
          <w:rFonts w:ascii="Calibri" w:hAnsi="Calibri"/>
          <w:bCs/>
        </w:rPr>
      </w:pPr>
      <w:r w:rsidRPr="00BB3D48">
        <w:rPr>
          <w:rFonts w:ascii="Calibri" w:hAnsi="Calibri"/>
          <w:b/>
          <w:bCs/>
        </w:rPr>
        <w:t>Art. 2</w:t>
      </w:r>
      <w:r w:rsidR="00724A6D" w:rsidRPr="00BB3D48">
        <w:rPr>
          <w:rFonts w:ascii="Calibri" w:hAnsi="Calibri"/>
          <w:b/>
          <w:bCs/>
        </w:rPr>
        <w:t>4</w:t>
      </w:r>
      <w:r w:rsidRPr="00BB3D48">
        <w:rPr>
          <w:rFonts w:ascii="Calibri" w:hAnsi="Calibri"/>
          <w:b/>
          <w:bCs/>
        </w:rPr>
        <w:t>.</w:t>
      </w:r>
      <w:r w:rsidRPr="00BB3D48">
        <w:rPr>
          <w:rFonts w:ascii="Calibri" w:hAnsi="Calibri"/>
          <w:bCs/>
        </w:rPr>
        <w:t xml:space="preserve"> Os projetos, atividades e operações especiais com dotações vinculadas a recursos de convênios, operações de crédito e outros recursos vinculados, somente serão executados se ocorrer o seu ingresso no fluxo de caixa do respectivo órgão. </w:t>
      </w:r>
    </w:p>
    <w:p w:rsidR="000B486D" w:rsidRPr="00BB3D48" w:rsidRDefault="000B486D" w:rsidP="00E41FD9">
      <w:pPr>
        <w:ind w:firstLine="1701"/>
        <w:jc w:val="both"/>
        <w:rPr>
          <w:rFonts w:ascii="Calibri" w:hAnsi="Calibri"/>
        </w:rPr>
      </w:pPr>
    </w:p>
    <w:p w:rsidR="00D30BD5" w:rsidRPr="00BB3D48" w:rsidRDefault="00D30BD5" w:rsidP="00E41FD9">
      <w:pPr>
        <w:ind w:firstLine="1701"/>
        <w:jc w:val="both"/>
        <w:rPr>
          <w:rFonts w:ascii="Calibri" w:hAnsi="Calibri"/>
          <w:snapToGrid w:val="0"/>
        </w:rPr>
      </w:pPr>
      <w:r w:rsidRPr="00BB3D48">
        <w:rPr>
          <w:rFonts w:ascii="Calibri" w:hAnsi="Calibri"/>
          <w:b/>
          <w:snapToGrid w:val="0"/>
        </w:rPr>
        <w:t>Art. 2</w:t>
      </w:r>
      <w:r w:rsidR="00834009" w:rsidRPr="00BB3D48">
        <w:rPr>
          <w:rFonts w:ascii="Calibri" w:hAnsi="Calibri"/>
          <w:b/>
          <w:snapToGrid w:val="0"/>
        </w:rPr>
        <w:t>5</w:t>
      </w:r>
      <w:r w:rsidRPr="00BB3D48">
        <w:rPr>
          <w:rFonts w:ascii="Calibri" w:hAnsi="Calibri"/>
          <w:b/>
          <w:snapToGrid w:val="0"/>
        </w:rPr>
        <w:t>.</w:t>
      </w:r>
      <w:r w:rsidRPr="00BB3D48">
        <w:rPr>
          <w:rFonts w:ascii="Calibri" w:hAnsi="Calibri"/>
          <w:snapToGrid w:val="0"/>
        </w:rPr>
        <w:t xml:space="preserve"> As obras iniciadas sob a responsabilidade do Município terão prioridade na alocação dos recursos até sua conclusão.</w:t>
      </w:r>
    </w:p>
    <w:p w:rsidR="00162FE0" w:rsidRPr="00BB3D48" w:rsidRDefault="00162FE0" w:rsidP="00E41FD9">
      <w:pPr>
        <w:ind w:firstLine="1701"/>
        <w:jc w:val="both"/>
        <w:rPr>
          <w:rFonts w:ascii="Calibri" w:hAnsi="Calibri"/>
          <w:b/>
          <w:bCs/>
          <w:snapToGrid w:val="0"/>
        </w:rPr>
      </w:pPr>
    </w:p>
    <w:p w:rsidR="001C3B1B" w:rsidRPr="00BB3D48" w:rsidRDefault="00D30BD5" w:rsidP="00E41FD9">
      <w:pPr>
        <w:ind w:firstLine="1701"/>
        <w:jc w:val="both"/>
        <w:rPr>
          <w:rFonts w:ascii="Calibri" w:hAnsi="Calibri"/>
        </w:rPr>
      </w:pPr>
      <w:r w:rsidRPr="00BB3D48">
        <w:rPr>
          <w:rFonts w:ascii="Calibri" w:hAnsi="Calibri"/>
          <w:b/>
          <w:bCs/>
          <w:snapToGrid w:val="0"/>
        </w:rPr>
        <w:t>Art. 2</w:t>
      </w:r>
      <w:r w:rsidR="00834009" w:rsidRPr="00BB3D48">
        <w:rPr>
          <w:rFonts w:ascii="Calibri" w:hAnsi="Calibri"/>
          <w:b/>
          <w:bCs/>
          <w:snapToGrid w:val="0"/>
        </w:rPr>
        <w:t>6</w:t>
      </w:r>
      <w:r w:rsidRPr="00BB3D48">
        <w:rPr>
          <w:rFonts w:ascii="Calibri" w:hAnsi="Calibri"/>
          <w:b/>
          <w:bCs/>
          <w:snapToGrid w:val="0"/>
        </w:rPr>
        <w:t>.</w:t>
      </w:r>
      <w:r w:rsidRPr="00BB3D48">
        <w:rPr>
          <w:rFonts w:ascii="Calibri" w:hAnsi="Calibri"/>
          <w:snapToGrid w:val="0"/>
        </w:rPr>
        <w:t xml:space="preserve"> </w:t>
      </w:r>
      <w:r w:rsidR="001C3B1B" w:rsidRPr="00BB3D48">
        <w:rPr>
          <w:rFonts w:ascii="Calibri" w:hAnsi="Calibri"/>
        </w:rPr>
        <w:t xml:space="preserve">O Poder Executivo é autorizado a celebrar convênios, acordos, ajustes ou congêneres, conforme legislação pertinente, objetivando contribuir para o custeio de despesas de competência de outros entes da Federação, desde que haja interesse do Município ou alguma forma de </w:t>
      </w:r>
      <w:r w:rsidR="00776DF1" w:rsidRPr="00BB3D48">
        <w:rPr>
          <w:rFonts w:ascii="Calibri" w:hAnsi="Calibri"/>
        </w:rPr>
        <w:t xml:space="preserve">ressarcimento. </w:t>
      </w:r>
      <w:r w:rsidR="00C71867" w:rsidRPr="00BB3D48">
        <w:rPr>
          <w:rFonts w:ascii="Calibri" w:hAnsi="Calibri"/>
        </w:rPr>
        <w:tab/>
      </w:r>
    </w:p>
    <w:p w:rsidR="001C3B1B" w:rsidRPr="00BB3D48" w:rsidRDefault="001C3B1B" w:rsidP="00E41FD9">
      <w:pPr>
        <w:ind w:firstLine="1701"/>
        <w:jc w:val="both"/>
        <w:rPr>
          <w:rFonts w:ascii="Calibri" w:hAnsi="Calibri"/>
        </w:rPr>
      </w:pPr>
    </w:p>
    <w:p w:rsidR="004251AE" w:rsidRPr="00BB3D48" w:rsidRDefault="004251AE" w:rsidP="00E41FD9">
      <w:pPr>
        <w:tabs>
          <w:tab w:val="left" w:pos="960"/>
          <w:tab w:val="left" w:pos="2880"/>
        </w:tabs>
        <w:ind w:firstLine="1701"/>
        <w:jc w:val="both"/>
        <w:rPr>
          <w:rFonts w:ascii="Calibri" w:hAnsi="Calibri"/>
        </w:rPr>
      </w:pPr>
      <w:r w:rsidRPr="00BB3D48">
        <w:rPr>
          <w:rFonts w:ascii="Calibri" w:hAnsi="Calibri"/>
          <w:b/>
        </w:rPr>
        <w:t xml:space="preserve">Art. </w:t>
      </w:r>
      <w:r w:rsidR="00834009" w:rsidRPr="00BB3D48">
        <w:rPr>
          <w:rFonts w:ascii="Calibri" w:hAnsi="Calibri"/>
          <w:b/>
        </w:rPr>
        <w:t>27</w:t>
      </w:r>
      <w:r w:rsidRPr="00BB3D48">
        <w:rPr>
          <w:rFonts w:ascii="Calibri" w:hAnsi="Calibri"/>
          <w:b/>
        </w:rPr>
        <w:t>.</w:t>
      </w:r>
      <w:r w:rsidRPr="00BB3D48">
        <w:rPr>
          <w:rFonts w:ascii="Calibri" w:hAnsi="Calibri"/>
        </w:rPr>
        <w:t xml:space="preserve"> Os Poderes Legislativo e Executivo são autorizados a promover as alterações e adequações na legislação de pessoal e nas estruturas dos quadros de pessoal, com objetivo de modernizar e conferir maior eficiência e eficácia nas ações institucionais e na prestação de serviços públicos, desde que observado o que dispõe o </w:t>
      </w:r>
      <w:r w:rsidR="00075A6E" w:rsidRPr="00BB3D48">
        <w:rPr>
          <w:rFonts w:ascii="Calibri" w:hAnsi="Calibri"/>
        </w:rPr>
        <w:t>A</w:t>
      </w:r>
      <w:r w:rsidRPr="00BB3D48">
        <w:rPr>
          <w:rFonts w:ascii="Calibri" w:hAnsi="Calibri"/>
        </w:rPr>
        <w:t>rt</w:t>
      </w:r>
      <w:r w:rsidR="00075A6E" w:rsidRPr="00BB3D48">
        <w:rPr>
          <w:rFonts w:ascii="Calibri" w:hAnsi="Calibri"/>
        </w:rPr>
        <w:t xml:space="preserve">. </w:t>
      </w:r>
      <w:r w:rsidRPr="00BB3D48">
        <w:rPr>
          <w:rFonts w:ascii="Calibri" w:hAnsi="Calibri"/>
        </w:rPr>
        <w:t>17 da Lei de Responsabilidade Fiscal.</w:t>
      </w:r>
    </w:p>
    <w:p w:rsidR="00D30BD5" w:rsidRPr="00BB3D48" w:rsidRDefault="00D30BD5" w:rsidP="00E41FD9">
      <w:pPr>
        <w:tabs>
          <w:tab w:val="left" w:pos="960"/>
          <w:tab w:val="left" w:pos="2760"/>
        </w:tabs>
        <w:jc w:val="both"/>
        <w:rPr>
          <w:rFonts w:ascii="Calibri" w:hAnsi="Calibri"/>
        </w:rPr>
      </w:pPr>
    </w:p>
    <w:p w:rsidR="00517953" w:rsidRPr="00BB3D48" w:rsidRDefault="00517953" w:rsidP="00E41FD9">
      <w:pPr>
        <w:tabs>
          <w:tab w:val="left" w:pos="960"/>
          <w:tab w:val="left" w:pos="2760"/>
        </w:tabs>
        <w:jc w:val="both"/>
        <w:rPr>
          <w:rFonts w:ascii="Calibri" w:hAnsi="Calibri"/>
        </w:rPr>
      </w:pPr>
    </w:p>
    <w:p w:rsidR="00D30BD5" w:rsidRPr="00BB3D48" w:rsidRDefault="00517953" w:rsidP="00E41FD9">
      <w:pPr>
        <w:pStyle w:val="Ttulo8"/>
        <w:rPr>
          <w:rFonts w:ascii="Calibri" w:hAnsi="Calibri" w:cs="Times New Roman"/>
          <w:b w:val="0"/>
          <w:u w:val="none"/>
        </w:rPr>
      </w:pPr>
      <w:r w:rsidRPr="00BB3D48">
        <w:rPr>
          <w:rFonts w:ascii="Calibri" w:hAnsi="Calibri" w:cs="Times New Roman"/>
          <w:b w:val="0"/>
          <w:u w:val="none"/>
        </w:rPr>
        <w:lastRenderedPageBreak/>
        <w:t>CAPÍTULO VI</w:t>
      </w:r>
    </w:p>
    <w:p w:rsidR="00D30BD5" w:rsidRPr="00BB3D48" w:rsidRDefault="00517953" w:rsidP="00E41FD9">
      <w:pPr>
        <w:pStyle w:val="Ttulo8"/>
        <w:rPr>
          <w:rFonts w:ascii="Calibri" w:hAnsi="Calibri" w:cs="Times New Roman"/>
          <w:b w:val="0"/>
          <w:bCs/>
          <w:u w:val="none"/>
        </w:rPr>
      </w:pPr>
      <w:r w:rsidRPr="00BB3D48">
        <w:rPr>
          <w:rFonts w:ascii="Calibri" w:hAnsi="Calibri" w:cs="Times New Roman"/>
          <w:b w:val="0"/>
          <w:bCs/>
          <w:u w:val="none"/>
        </w:rPr>
        <w:t>DA DESPESA COM PESSOAL</w:t>
      </w:r>
    </w:p>
    <w:p w:rsidR="00D30BD5" w:rsidRPr="00BB3D48" w:rsidRDefault="00D30BD5" w:rsidP="00E41FD9">
      <w:pPr>
        <w:rPr>
          <w:rFonts w:ascii="Calibri" w:hAnsi="Calibri"/>
          <w:b/>
          <w:bCs/>
          <w:color w:val="FF0000"/>
        </w:rPr>
      </w:pPr>
    </w:p>
    <w:p w:rsidR="000B486D" w:rsidRPr="00BB3D48" w:rsidRDefault="000B486D" w:rsidP="00E41FD9">
      <w:pPr>
        <w:ind w:firstLine="1701"/>
        <w:jc w:val="both"/>
        <w:rPr>
          <w:rFonts w:ascii="Calibri" w:hAnsi="Calibri"/>
        </w:rPr>
      </w:pPr>
      <w:r w:rsidRPr="00BB3D48">
        <w:rPr>
          <w:rFonts w:ascii="Calibri" w:hAnsi="Calibri"/>
          <w:b/>
        </w:rPr>
        <w:t xml:space="preserve">Art. </w:t>
      </w:r>
      <w:r w:rsidR="00724A6D" w:rsidRPr="00BB3D48">
        <w:rPr>
          <w:rFonts w:ascii="Calibri" w:hAnsi="Calibri"/>
          <w:b/>
        </w:rPr>
        <w:t>28</w:t>
      </w:r>
      <w:r w:rsidRPr="00BB3D48">
        <w:rPr>
          <w:rFonts w:ascii="Calibri" w:hAnsi="Calibri"/>
          <w:b/>
        </w:rPr>
        <w:t>.</w:t>
      </w:r>
      <w:r w:rsidRPr="00BB3D48">
        <w:rPr>
          <w:rFonts w:ascii="Calibri" w:hAnsi="Calibri"/>
        </w:rPr>
        <w:t xml:space="preserve"> A Administração Direta obedecerá rigorosamente os limites estabelecidos para as despesas com pessoal, e as seguintes condições:</w:t>
      </w:r>
    </w:p>
    <w:p w:rsidR="000B486D" w:rsidRPr="00BB3D48" w:rsidRDefault="000B486D" w:rsidP="00E41FD9">
      <w:pPr>
        <w:ind w:firstLine="1701"/>
        <w:jc w:val="both"/>
        <w:rPr>
          <w:rFonts w:ascii="Calibri" w:hAnsi="Calibri"/>
        </w:rPr>
      </w:pPr>
      <w:r w:rsidRPr="00BB3D48">
        <w:rPr>
          <w:rFonts w:ascii="Calibri" w:hAnsi="Calibri"/>
        </w:rPr>
        <w:t xml:space="preserve">I </w:t>
      </w:r>
      <w:r w:rsidR="00146223" w:rsidRPr="00BB3D48">
        <w:rPr>
          <w:rFonts w:ascii="Calibri" w:hAnsi="Calibri"/>
        </w:rPr>
        <w:t>-</w:t>
      </w:r>
      <w:r w:rsidRPr="00BB3D48">
        <w:rPr>
          <w:rFonts w:ascii="Calibri" w:hAnsi="Calibri"/>
        </w:rPr>
        <w:t xml:space="preserve"> caso a despesa com pessoal ultrapasse o limite prudencial, ou seja, o percentual de 95% (noventa e cinco por cento) do limite correspondente a cada Poder, até que comprove o retorno nos relatórios fiscais do quadrimestre seguinte, ficam proibidos os seguintes atos:</w:t>
      </w:r>
    </w:p>
    <w:p w:rsidR="000B486D" w:rsidRPr="00BB3D48" w:rsidRDefault="000B486D" w:rsidP="00E41FD9">
      <w:pPr>
        <w:ind w:firstLine="1701"/>
        <w:jc w:val="both"/>
        <w:rPr>
          <w:rFonts w:ascii="Calibri" w:hAnsi="Calibri"/>
        </w:rPr>
      </w:pPr>
      <w:r w:rsidRPr="00BB3D48">
        <w:rPr>
          <w:rFonts w:ascii="Calibri" w:hAnsi="Calibri"/>
        </w:rPr>
        <w:t>a) conceder qualquer tipo de vantagens que aumente a despesa;</w:t>
      </w:r>
    </w:p>
    <w:p w:rsidR="000B486D" w:rsidRPr="00BB3D48" w:rsidRDefault="000B486D" w:rsidP="00E41FD9">
      <w:pPr>
        <w:ind w:firstLine="1701"/>
        <w:jc w:val="both"/>
        <w:rPr>
          <w:rFonts w:ascii="Calibri" w:hAnsi="Calibri"/>
        </w:rPr>
      </w:pPr>
      <w:r w:rsidRPr="00BB3D48">
        <w:rPr>
          <w:rFonts w:ascii="Calibri" w:hAnsi="Calibri"/>
        </w:rPr>
        <w:t>b) conceder gratificação a qualquer título;</w:t>
      </w:r>
    </w:p>
    <w:p w:rsidR="000B486D" w:rsidRPr="00BB3D48" w:rsidRDefault="000B486D" w:rsidP="00E41FD9">
      <w:pPr>
        <w:ind w:firstLine="1701"/>
        <w:jc w:val="both"/>
        <w:rPr>
          <w:rFonts w:ascii="Calibri" w:hAnsi="Calibri"/>
        </w:rPr>
      </w:pPr>
      <w:r w:rsidRPr="00BB3D48">
        <w:rPr>
          <w:rFonts w:ascii="Calibri" w:hAnsi="Calibri"/>
        </w:rPr>
        <w:t>c) aumento salarial, salvo se for em decorrência de sentença judicial, de lei ou contrato, ressalvada a revisão geral anual;</w:t>
      </w:r>
    </w:p>
    <w:p w:rsidR="000B486D" w:rsidRPr="00BB3D48" w:rsidRDefault="000B486D" w:rsidP="00E41FD9">
      <w:pPr>
        <w:ind w:firstLine="1701"/>
        <w:jc w:val="both"/>
        <w:rPr>
          <w:rFonts w:ascii="Calibri" w:hAnsi="Calibri"/>
        </w:rPr>
      </w:pPr>
      <w:r w:rsidRPr="00BB3D48">
        <w:rPr>
          <w:rFonts w:ascii="Calibri" w:hAnsi="Calibri"/>
        </w:rPr>
        <w:t>d) criar cargo, emprego ou função;</w:t>
      </w:r>
    </w:p>
    <w:p w:rsidR="000B486D" w:rsidRPr="00BB3D48" w:rsidRDefault="000B486D" w:rsidP="00E41FD9">
      <w:pPr>
        <w:ind w:firstLine="1701"/>
        <w:jc w:val="both"/>
        <w:rPr>
          <w:rFonts w:ascii="Calibri" w:hAnsi="Calibri"/>
        </w:rPr>
      </w:pPr>
      <w:r w:rsidRPr="00BB3D48">
        <w:rPr>
          <w:rFonts w:ascii="Calibri" w:hAnsi="Calibri"/>
        </w:rPr>
        <w:t>e) alterar estrutura de carreira que implique aumento de despesa;</w:t>
      </w:r>
    </w:p>
    <w:p w:rsidR="000B486D" w:rsidRPr="00BB3D48" w:rsidRDefault="000B486D" w:rsidP="00E41FD9">
      <w:pPr>
        <w:ind w:firstLine="1701"/>
        <w:jc w:val="both"/>
        <w:rPr>
          <w:rFonts w:ascii="Calibri" w:hAnsi="Calibri"/>
        </w:rPr>
      </w:pPr>
      <w:r w:rsidRPr="00BB3D48">
        <w:rPr>
          <w:rFonts w:ascii="Calibri" w:hAnsi="Calibri"/>
        </w:rPr>
        <w:t>f) preencher cargo público;</w:t>
      </w:r>
    </w:p>
    <w:p w:rsidR="000B486D" w:rsidRPr="00BB3D48" w:rsidRDefault="000B486D" w:rsidP="00E41FD9">
      <w:pPr>
        <w:ind w:firstLine="1701"/>
        <w:jc w:val="both"/>
        <w:rPr>
          <w:rFonts w:ascii="Calibri" w:hAnsi="Calibri"/>
        </w:rPr>
      </w:pPr>
      <w:r w:rsidRPr="00BB3D48">
        <w:rPr>
          <w:rFonts w:ascii="Calibri" w:hAnsi="Calibri"/>
        </w:rPr>
        <w:t>g) admitir ou contratar pessoal a qualquer título, ressalvada para repor servidores que se aposentarem ou falecerem das áreas de educação, saúde e de utilidade pública;</w:t>
      </w:r>
    </w:p>
    <w:p w:rsidR="000B486D" w:rsidRPr="00BB3D48" w:rsidRDefault="000B486D" w:rsidP="00E41FD9">
      <w:pPr>
        <w:ind w:firstLine="1701"/>
        <w:jc w:val="both"/>
        <w:rPr>
          <w:rFonts w:ascii="Calibri" w:hAnsi="Calibri"/>
        </w:rPr>
      </w:pPr>
      <w:r w:rsidRPr="00BB3D48">
        <w:rPr>
          <w:rFonts w:ascii="Calibri" w:hAnsi="Calibri"/>
        </w:rPr>
        <w:t>h) contratar horas extras</w:t>
      </w:r>
      <w:r w:rsidR="00003AD3" w:rsidRPr="00BB3D48">
        <w:rPr>
          <w:rFonts w:ascii="Calibri" w:hAnsi="Calibri"/>
        </w:rPr>
        <w:t>, exceto para atendimento dos serviços essenciais</w:t>
      </w:r>
      <w:r w:rsidRPr="00BB3D48">
        <w:rPr>
          <w:rFonts w:ascii="Calibri" w:hAnsi="Calibri"/>
        </w:rPr>
        <w:t>;</w:t>
      </w:r>
    </w:p>
    <w:p w:rsidR="000B486D" w:rsidRPr="00BB3D48" w:rsidRDefault="000B486D" w:rsidP="00E41FD9">
      <w:pPr>
        <w:ind w:firstLine="1701"/>
        <w:jc w:val="both"/>
        <w:rPr>
          <w:rFonts w:ascii="Calibri" w:hAnsi="Calibri"/>
        </w:rPr>
      </w:pPr>
      <w:r w:rsidRPr="00BB3D48">
        <w:rPr>
          <w:rFonts w:ascii="Calibri" w:hAnsi="Calibri"/>
        </w:rPr>
        <w:t>i) conceder promoções e os avanços</w:t>
      </w:r>
      <w:r w:rsidR="00315D2F" w:rsidRPr="00BB3D48">
        <w:rPr>
          <w:rFonts w:ascii="Calibri" w:hAnsi="Calibri"/>
        </w:rPr>
        <w:t xml:space="preserve"> previstos no plano de carreira;</w:t>
      </w:r>
    </w:p>
    <w:p w:rsidR="000B486D" w:rsidRPr="00BB3D48" w:rsidRDefault="000B486D" w:rsidP="00E41FD9">
      <w:pPr>
        <w:ind w:firstLine="1701"/>
        <w:jc w:val="both"/>
        <w:rPr>
          <w:rFonts w:ascii="Calibri" w:hAnsi="Calibri"/>
        </w:rPr>
      </w:pPr>
      <w:r w:rsidRPr="00BB3D48">
        <w:rPr>
          <w:rFonts w:ascii="Calibri" w:hAnsi="Calibri"/>
        </w:rPr>
        <w:t>II - se a despesa total com pessoal de cada Poder ultrapassar os limites máximos definidos na Lei de Responsabilidade Fiscal, sem prejuízo das medidas previstas no Inciso I deste artigo, o excedente terá que ser eliminado nos dois quadrimestres seguintes, sendo pelo menos um terço no primeiro, adotando-se, entre outras, as seguintes providências:</w:t>
      </w:r>
    </w:p>
    <w:p w:rsidR="000B486D" w:rsidRPr="00BB3D48" w:rsidRDefault="000B486D" w:rsidP="00E41FD9">
      <w:pPr>
        <w:ind w:firstLine="1701"/>
        <w:jc w:val="both"/>
        <w:rPr>
          <w:rFonts w:ascii="Calibri" w:hAnsi="Calibri"/>
        </w:rPr>
      </w:pPr>
      <w:r w:rsidRPr="00BB3D48">
        <w:rPr>
          <w:rFonts w:ascii="Calibri" w:hAnsi="Calibri"/>
        </w:rPr>
        <w:t xml:space="preserve">a) redução em pelo menos vinte por cento das despesas com cargos em comissão e função </w:t>
      </w:r>
      <w:r w:rsidR="00DB17DA" w:rsidRPr="00BB3D48">
        <w:rPr>
          <w:rFonts w:ascii="Calibri" w:hAnsi="Calibri"/>
        </w:rPr>
        <w:t>gratificada</w:t>
      </w:r>
      <w:r w:rsidRPr="00BB3D48">
        <w:rPr>
          <w:rFonts w:ascii="Calibri" w:hAnsi="Calibri"/>
        </w:rPr>
        <w:t>;</w:t>
      </w:r>
    </w:p>
    <w:p w:rsidR="000B486D" w:rsidRPr="00BB3D48" w:rsidRDefault="000B486D" w:rsidP="00E41FD9">
      <w:pPr>
        <w:ind w:firstLine="1701"/>
        <w:jc w:val="both"/>
        <w:rPr>
          <w:rFonts w:ascii="Calibri" w:hAnsi="Calibri"/>
        </w:rPr>
      </w:pPr>
      <w:r w:rsidRPr="00BB3D48">
        <w:rPr>
          <w:rFonts w:ascii="Calibri" w:hAnsi="Calibri"/>
        </w:rPr>
        <w:t>b) exoneração dos servidores não estáveis;</w:t>
      </w:r>
    </w:p>
    <w:p w:rsidR="000B486D" w:rsidRPr="00BB3D48" w:rsidRDefault="000B486D" w:rsidP="00E41FD9">
      <w:pPr>
        <w:ind w:firstLine="1701"/>
        <w:jc w:val="both"/>
        <w:rPr>
          <w:rFonts w:ascii="Calibri" w:hAnsi="Calibri"/>
        </w:rPr>
      </w:pPr>
      <w:r w:rsidRPr="00BB3D48">
        <w:rPr>
          <w:rFonts w:ascii="Calibri" w:hAnsi="Calibri"/>
        </w:rPr>
        <w:t>c) perda de cargo de servidor estável, nos termos e condições estabelecidas na Constituição Federal.</w:t>
      </w:r>
    </w:p>
    <w:p w:rsidR="00CB69B6" w:rsidRPr="00BB3D48" w:rsidRDefault="00CB69B6" w:rsidP="00E41FD9">
      <w:pPr>
        <w:ind w:firstLine="1701"/>
        <w:jc w:val="both"/>
        <w:rPr>
          <w:rFonts w:ascii="Calibri" w:hAnsi="Calibri"/>
        </w:rPr>
      </w:pPr>
      <w:r w:rsidRPr="00BB3D48">
        <w:rPr>
          <w:rFonts w:ascii="Calibri" w:hAnsi="Calibri"/>
          <w:b/>
        </w:rPr>
        <w:t>Parágrafo único.</w:t>
      </w:r>
      <w:r w:rsidRPr="00BB3D48">
        <w:rPr>
          <w:rFonts w:ascii="Calibri" w:hAnsi="Calibri"/>
        </w:rPr>
        <w:t xml:space="preserve"> Fica autorizada da realização de concurso público</w:t>
      </w:r>
      <w:r w:rsidR="00CC3BAB" w:rsidRPr="00BB3D48">
        <w:rPr>
          <w:rFonts w:ascii="Calibri" w:hAnsi="Calibri"/>
        </w:rPr>
        <w:t xml:space="preserve"> e teste seletivo</w:t>
      </w:r>
      <w:r w:rsidRPr="00BB3D48">
        <w:rPr>
          <w:rFonts w:ascii="Calibri" w:hAnsi="Calibri"/>
        </w:rPr>
        <w:t>, desde que atendida a legislação vigente e as normas do Tribunal de Contas do Estado do Paraná.</w:t>
      </w:r>
    </w:p>
    <w:p w:rsidR="00162FE0" w:rsidRPr="00BB3D48" w:rsidRDefault="00162FE0" w:rsidP="00E41FD9">
      <w:pPr>
        <w:ind w:firstLine="1701"/>
        <w:jc w:val="both"/>
        <w:rPr>
          <w:rFonts w:ascii="Calibri" w:hAnsi="Calibri"/>
          <w:b/>
        </w:rPr>
      </w:pPr>
    </w:p>
    <w:p w:rsidR="000B486D" w:rsidRPr="00BB3D48" w:rsidRDefault="000B486D" w:rsidP="00E41FD9">
      <w:pPr>
        <w:ind w:firstLine="1701"/>
        <w:jc w:val="both"/>
        <w:rPr>
          <w:rFonts w:ascii="Calibri" w:hAnsi="Calibri"/>
        </w:rPr>
      </w:pPr>
      <w:r w:rsidRPr="00BB3D48">
        <w:rPr>
          <w:rFonts w:ascii="Calibri" w:hAnsi="Calibri"/>
          <w:b/>
        </w:rPr>
        <w:t xml:space="preserve">Art. </w:t>
      </w:r>
      <w:r w:rsidR="00724A6D" w:rsidRPr="00BB3D48">
        <w:rPr>
          <w:rFonts w:ascii="Calibri" w:hAnsi="Calibri"/>
          <w:b/>
        </w:rPr>
        <w:t>29</w:t>
      </w:r>
      <w:r w:rsidRPr="00BB3D48">
        <w:rPr>
          <w:rFonts w:ascii="Calibri" w:hAnsi="Calibri"/>
          <w:b/>
        </w:rPr>
        <w:t>.</w:t>
      </w:r>
      <w:r w:rsidRPr="00BB3D48">
        <w:rPr>
          <w:rFonts w:ascii="Calibri" w:hAnsi="Calibri"/>
        </w:rPr>
        <w:t xml:space="preserve"> Os Poderes Legislativo e Executivo são autorizados a conceder vantagens ou aumento de remuneração, a criação de cargos e funções ou alteração de estrutura de carreira,</w:t>
      </w:r>
      <w:r w:rsidR="00CB69B6" w:rsidRPr="00BB3D48">
        <w:rPr>
          <w:rFonts w:ascii="Calibri" w:hAnsi="Calibri"/>
        </w:rPr>
        <w:t xml:space="preserve"> </w:t>
      </w:r>
      <w:r w:rsidRPr="00BB3D48">
        <w:rPr>
          <w:rFonts w:ascii="Calibri" w:hAnsi="Calibri"/>
        </w:rPr>
        <w:t>a admissão de pessoal a qualquer título, condicionado as seguintes exigências:</w:t>
      </w:r>
    </w:p>
    <w:p w:rsidR="000B486D" w:rsidRPr="00BB3D48" w:rsidRDefault="000B486D" w:rsidP="00E41FD9">
      <w:pPr>
        <w:ind w:firstLine="1701"/>
        <w:jc w:val="both"/>
        <w:rPr>
          <w:rFonts w:ascii="Calibri" w:hAnsi="Calibri"/>
        </w:rPr>
      </w:pPr>
      <w:r w:rsidRPr="00BB3D48">
        <w:rPr>
          <w:rFonts w:ascii="Calibri" w:hAnsi="Calibri"/>
        </w:rPr>
        <w:t xml:space="preserve">I </w:t>
      </w:r>
      <w:r w:rsidR="00146223" w:rsidRPr="00BB3D48">
        <w:rPr>
          <w:rFonts w:ascii="Calibri" w:hAnsi="Calibri"/>
        </w:rPr>
        <w:t>-</w:t>
      </w:r>
      <w:r w:rsidRPr="00BB3D48">
        <w:rPr>
          <w:rFonts w:ascii="Calibri" w:hAnsi="Calibri"/>
        </w:rPr>
        <w:t xml:space="preserve"> comprovação de que a despesa com pessoal não esteja extrapolando limite </w:t>
      </w:r>
      <w:r w:rsidR="009A69B7" w:rsidRPr="00BB3D48">
        <w:rPr>
          <w:rFonts w:ascii="Calibri" w:hAnsi="Calibri"/>
        </w:rPr>
        <w:t>prudencial</w:t>
      </w:r>
      <w:r w:rsidRPr="00BB3D48">
        <w:rPr>
          <w:rFonts w:ascii="Calibri" w:hAnsi="Calibri"/>
        </w:rPr>
        <w:t>, ou seja, o percentual de 9</w:t>
      </w:r>
      <w:r w:rsidR="009A69B7" w:rsidRPr="00BB3D48">
        <w:rPr>
          <w:rFonts w:ascii="Calibri" w:hAnsi="Calibri"/>
        </w:rPr>
        <w:t>5</w:t>
      </w:r>
      <w:r w:rsidRPr="00BB3D48">
        <w:rPr>
          <w:rFonts w:ascii="Calibri" w:hAnsi="Calibri"/>
        </w:rPr>
        <w:t xml:space="preserve">% (noventa </w:t>
      </w:r>
      <w:r w:rsidR="009A69B7" w:rsidRPr="00BB3D48">
        <w:rPr>
          <w:rFonts w:ascii="Calibri" w:hAnsi="Calibri"/>
        </w:rPr>
        <w:t xml:space="preserve">e cinco </w:t>
      </w:r>
      <w:r w:rsidRPr="00BB3D48">
        <w:rPr>
          <w:rFonts w:ascii="Calibri" w:hAnsi="Calibri"/>
        </w:rPr>
        <w:t>por cento) dos limites para cada poder, estabelecidos na Lei de Responsabilidade Fiscal;</w:t>
      </w:r>
    </w:p>
    <w:p w:rsidR="000B486D" w:rsidRPr="00BB3D48" w:rsidRDefault="000B486D" w:rsidP="00E41FD9">
      <w:pPr>
        <w:ind w:firstLine="1701"/>
        <w:jc w:val="both"/>
        <w:rPr>
          <w:rFonts w:ascii="Calibri" w:hAnsi="Calibri"/>
        </w:rPr>
      </w:pPr>
      <w:r w:rsidRPr="00BB3D48">
        <w:rPr>
          <w:rFonts w:ascii="Calibri" w:hAnsi="Calibri"/>
        </w:rPr>
        <w:lastRenderedPageBreak/>
        <w:t xml:space="preserve">II </w:t>
      </w:r>
      <w:r w:rsidR="00146223" w:rsidRPr="00BB3D48">
        <w:rPr>
          <w:rFonts w:ascii="Calibri" w:hAnsi="Calibri"/>
        </w:rPr>
        <w:t>-</w:t>
      </w:r>
      <w:r w:rsidRPr="00BB3D48">
        <w:rPr>
          <w:rFonts w:ascii="Calibri" w:hAnsi="Calibri"/>
        </w:rPr>
        <w:t xml:space="preserve"> declaração expressa do ordenador de despesa de cada poder, que a projeção da despesa ao longo dos 12 (doze) meses não ultrapassará percentual de que trata o inciso anterior;</w:t>
      </w:r>
    </w:p>
    <w:p w:rsidR="000B486D" w:rsidRPr="00BB3D48" w:rsidRDefault="000B486D" w:rsidP="00E41FD9">
      <w:pPr>
        <w:ind w:firstLine="1701"/>
        <w:jc w:val="both"/>
        <w:rPr>
          <w:rFonts w:ascii="Calibri" w:hAnsi="Calibri"/>
        </w:rPr>
      </w:pPr>
      <w:r w:rsidRPr="00BB3D48">
        <w:rPr>
          <w:rFonts w:ascii="Calibri" w:hAnsi="Calibri"/>
        </w:rPr>
        <w:t xml:space="preserve">III </w:t>
      </w:r>
      <w:r w:rsidR="00146223" w:rsidRPr="00BB3D48">
        <w:rPr>
          <w:rFonts w:ascii="Calibri" w:hAnsi="Calibri"/>
        </w:rPr>
        <w:t>-</w:t>
      </w:r>
      <w:r w:rsidRPr="00BB3D48">
        <w:rPr>
          <w:rFonts w:ascii="Calibri" w:hAnsi="Calibri"/>
        </w:rPr>
        <w:t xml:space="preserve"> demonstrativo da estimativa do impacto na previsão orçamentária no exercício</w:t>
      </w:r>
      <w:r w:rsidR="00795512" w:rsidRPr="00BB3D48">
        <w:rPr>
          <w:rFonts w:ascii="Calibri" w:hAnsi="Calibri"/>
        </w:rPr>
        <w:t xml:space="preserve"> em que for implementado e nos dois exercícios seguintes</w:t>
      </w:r>
      <w:r w:rsidRPr="00BB3D48">
        <w:rPr>
          <w:rFonts w:ascii="Calibri" w:hAnsi="Calibri"/>
        </w:rPr>
        <w:t>, e a origem dos recursos para o custeio da despesa;</w:t>
      </w:r>
    </w:p>
    <w:p w:rsidR="000B486D" w:rsidRPr="00BB3D48" w:rsidRDefault="000B486D" w:rsidP="00E41FD9">
      <w:pPr>
        <w:ind w:firstLine="1701"/>
        <w:jc w:val="both"/>
        <w:rPr>
          <w:rFonts w:ascii="Calibri" w:hAnsi="Calibri"/>
        </w:rPr>
      </w:pPr>
      <w:r w:rsidRPr="00BB3D48">
        <w:rPr>
          <w:rFonts w:ascii="Calibri" w:hAnsi="Calibri"/>
        </w:rPr>
        <w:t xml:space="preserve">IV </w:t>
      </w:r>
      <w:r w:rsidR="00146223" w:rsidRPr="00BB3D48">
        <w:rPr>
          <w:rFonts w:ascii="Calibri" w:hAnsi="Calibri"/>
        </w:rPr>
        <w:t>-</w:t>
      </w:r>
      <w:r w:rsidRPr="00BB3D48">
        <w:rPr>
          <w:rFonts w:ascii="Calibri" w:hAnsi="Calibri"/>
        </w:rPr>
        <w:t xml:space="preserve"> houver prévia dotação suficiente para atender às projeções de despesa de pessoal e aos acréscimos dela decorrentes.</w:t>
      </w:r>
    </w:p>
    <w:p w:rsidR="000B486D" w:rsidRPr="00BB3D48" w:rsidRDefault="00D30BD5" w:rsidP="00E41FD9">
      <w:pPr>
        <w:ind w:firstLine="1701"/>
        <w:jc w:val="both"/>
        <w:rPr>
          <w:rFonts w:ascii="Calibri" w:hAnsi="Calibri"/>
        </w:rPr>
      </w:pPr>
      <w:r w:rsidRPr="00BB3D48">
        <w:rPr>
          <w:rFonts w:ascii="Calibri" w:hAnsi="Calibri"/>
          <w:b/>
          <w:bCs/>
        </w:rPr>
        <w:t>§ 1º</w:t>
      </w:r>
      <w:r w:rsidR="000B486D" w:rsidRPr="00BB3D48">
        <w:rPr>
          <w:rFonts w:ascii="Calibri" w:hAnsi="Calibri"/>
        </w:rPr>
        <w:t xml:space="preserve"> Exclui-se das exigências estabelecidas neste artigo, a despesa obrigatória de caráter continuado decorrente da revisão geral dos servidores, prevista no </w:t>
      </w:r>
      <w:r w:rsidR="005B647C" w:rsidRPr="00BB3D48">
        <w:rPr>
          <w:rFonts w:ascii="Calibri" w:hAnsi="Calibri"/>
        </w:rPr>
        <w:t>a</w:t>
      </w:r>
      <w:r w:rsidR="000B486D" w:rsidRPr="00BB3D48">
        <w:rPr>
          <w:rFonts w:ascii="Calibri" w:hAnsi="Calibri"/>
        </w:rPr>
        <w:t>rtigo 37, X, da</w:t>
      </w:r>
      <w:r w:rsidR="00146223" w:rsidRPr="00BB3D48">
        <w:rPr>
          <w:rFonts w:ascii="Calibri" w:hAnsi="Calibri"/>
        </w:rPr>
        <w:t xml:space="preserve"> </w:t>
      </w:r>
      <w:r w:rsidR="000B486D" w:rsidRPr="00BB3D48">
        <w:rPr>
          <w:rFonts w:ascii="Calibri" w:hAnsi="Calibri"/>
        </w:rPr>
        <w:t xml:space="preserve">Constituição Federal, que tem por finalidade a recomposição do poder aquisitivo dos vencimentos defasados em razão da inflação, nos termos do </w:t>
      </w:r>
      <w:r w:rsidR="00D92D9B" w:rsidRPr="00BB3D48">
        <w:rPr>
          <w:rFonts w:ascii="Calibri" w:hAnsi="Calibri"/>
        </w:rPr>
        <w:t>A</w:t>
      </w:r>
      <w:r w:rsidR="000B486D" w:rsidRPr="00BB3D48">
        <w:rPr>
          <w:rFonts w:ascii="Calibri" w:hAnsi="Calibri"/>
        </w:rPr>
        <w:t>rt</w:t>
      </w:r>
      <w:r w:rsidR="00D92D9B" w:rsidRPr="00BB3D48">
        <w:rPr>
          <w:rFonts w:ascii="Calibri" w:hAnsi="Calibri"/>
        </w:rPr>
        <w:t xml:space="preserve">. </w:t>
      </w:r>
      <w:r w:rsidR="000B486D" w:rsidRPr="00BB3D48">
        <w:rPr>
          <w:rFonts w:ascii="Calibri" w:hAnsi="Calibri"/>
        </w:rPr>
        <w:t>17, § 6º</w:t>
      </w:r>
      <w:r w:rsidR="006F2430" w:rsidRPr="00BB3D48">
        <w:rPr>
          <w:rFonts w:ascii="Calibri" w:hAnsi="Calibri"/>
        </w:rPr>
        <w:t>,</w:t>
      </w:r>
      <w:r w:rsidR="000B486D" w:rsidRPr="00BB3D48">
        <w:rPr>
          <w:rFonts w:ascii="Calibri" w:hAnsi="Calibri"/>
        </w:rPr>
        <w:t xml:space="preserve"> da Lei de Responsabilidade Fiscal, cuja autorização será estabelecida em lei especifica.</w:t>
      </w:r>
    </w:p>
    <w:p w:rsidR="00D30BD5" w:rsidRPr="00BB3D48" w:rsidRDefault="00D30BD5" w:rsidP="00E41FD9">
      <w:pPr>
        <w:ind w:firstLine="1701"/>
        <w:jc w:val="both"/>
        <w:rPr>
          <w:rFonts w:ascii="Calibri" w:hAnsi="Calibri"/>
        </w:rPr>
      </w:pPr>
      <w:r w:rsidRPr="00BB3D48">
        <w:rPr>
          <w:rFonts w:ascii="Calibri" w:hAnsi="Calibri"/>
          <w:b/>
          <w:bCs/>
        </w:rPr>
        <w:t>§ 2º</w:t>
      </w:r>
      <w:r w:rsidRPr="00BB3D48">
        <w:rPr>
          <w:rFonts w:ascii="Calibri" w:hAnsi="Calibri"/>
        </w:rPr>
        <w:t xml:space="preserve"> Os recursos para as despesas decorrentes dos atos previstos no </w:t>
      </w:r>
      <w:r w:rsidRPr="00BB3D48">
        <w:rPr>
          <w:rFonts w:ascii="Calibri" w:hAnsi="Calibri"/>
          <w:i/>
        </w:rPr>
        <w:t>caput</w:t>
      </w:r>
      <w:r w:rsidRPr="00BB3D48">
        <w:rPr>
          <w:rFonts w:ascii="Calibri" w:hAnsi="Calibri"/>
        </w:rPr>
        <w:t xml:space="preserve"> deste artigo deverão estar previstos no orçamento ou acrescidos por créditos adicionais.</w:t>
      </w:r>
    </w:p>
    <w:p w:rsidR="00746BDB" w:rsidRPr="00BB3D48" w:rsidRDefault="00746BDB" w:rsidP="00E41FD9">
      <w:pPr>
        <w:widowControl w:val="0"/>
        <w:tabs>
          <w:tab w:val="left" w:pos="960"/>
        </w:tabs>
        <w:ind w:right="4" w:firstLine="1701"/>
        <w:jc w:val="both"/>
        <w:rPr>
          <w:rFonts w:ascii="Calibri" w:hAnsi="Calibri"/>
        </w:rPr>
      </w:pPr>
    </w:p>
    <w:p w:rsidR="000B486D" w:rsidRPr="00BB3D48" w:rsidRDefault="000B486D" w:rsidP="00E41FD9">
      <w:pPr>
        <w:rPr>
          <w:rFonts w:ascii="Calibri" w:hAnsi="Calibri"/>
          <w:b/>
          <w:bCs/>
        </w:rPr>
      </w:pPr>
    </w:p>
    <w:p w:rsidR="000B486D" w:rsidRPr="00BB3D48" w:rsidRDefault="00517953" w:rsidP="00E41FD9">
      <w:pPr>
        <w:jc w:val="center"/>
        <w:rPr>
          <w:rFonts w:ascii="Calibri" w:hAnsi="Calibri"/>
          <w:bCs/>
        </w:rPr>
      </w:pPr>
      <w:r w:rsidRPr="00BB3D48">
        <w:rPr>
          <w:rFonts w:ascii="Calibri" w:hAnsi="Calibri"/>
          <w:bCs/>
        </w:rPr>
        <w:t>CAPÍTULO VII</w:t>
      </w:r>
    </w:p>
    <w:p w:rsidR="000B486D" w:rsidRPr="00BB3D48" w:rsidRDefault="00517953" w:rsidP="00E41FD9">
      <w:pPr>
        <w:jc w:val="center"/>
        <w:rPr>
          <w:rFonts w:ascii="Calibri" w:hAnsi="Calibri"/>
        </w:rPr>
      </w:pPr>
      <w:r w:rsidRPr="00BB3D48">
        <w:rPr>
          <w:rFonts w:ascii="Calibri" w:hAnsi="Calibri"/>
          <w:bCs/>
        </w:rPr>
        <w:t>DA GESTÃO PATRIMONIAL</w:t>
      </w:r>
    </w:p>
    <w:p w:rsidR="000B486D" w:rsidRPr="00BB3D48" w:rsidRDefault="000B486D" w:rsidP="00E41FD9">
      <w:pPr>
        <w:rPr>
          <w:rFonts w:ascii="Calibri" w:hAnsi="Calibri"/>
        </w:rPr>
      </w:pPr>
    </w:p>
    <w:p w:rsidR="000B486D" w:rsidRPr="00BB3D48" w:rsidRDefault="000B486D" w:rsidP="00E41FD9">
      <w:pPr>
        <w:ind w:firstLine="1701"/>
        <w:jc w:val="both"/>
        <w:rPr>
          <w:rFonts w:ascii="Calibri" w:hAnsi="Calibri"/>
        </w:rPr>
      </w:pPr>
      <w:r w:rsidRPr="00BB3D48">
        <w:rPr>
          <w:rFonts w:ascii="Calibri" w:hAnsi="Calibri"/>
          <w:b/>
        </w:rPr>
        <w:t xml:space="preserve">Art. </w:t>
      </w:r>
      <w:r w:rsidR="00204F72" w:rsidRPr="00BB3D48">
        <w:rPr>
          <w:rFonts w:ascii="Calibri" w:hAnsi="Calibri"/>
          <w:b/>
        </w:rPr>
        <w:t>3</w:t>
      </w:r>
      <w:r w:rsidR="00834009" w:rsidRPr="00BB3D48">
        <w:rPr>
          <w:rFonts w:ascii="Calibri" w:hAnsi="Calibri"/>
          <w:b/>
        </w:rPr>
        <w:t>0</w:t>
      </w:r>
      <w:r w:rsidRPr="00BB3D48">
        <w:rPr>
          <w:rFonts w:ascii="Calibri" w:hAnsi="Calibri"/>
          <w:b/>
        </w:rPr>
        <w:t>.</w:t>
      </w:r>
      <w:r w:rsidRPr="00BB3D48">
        <w:rPr>
          <w:rFonts w:ascii="Calibri" w:hAnsi="Calibri"/>
        </w:rPr>
        <w:t xml:space="preserve"> As disponibilidades de caixa do Município serão obrigatoriamente depositadas em instituições financeiras oficiais</w:t>
      </w:r>
      <w:r w:rsidR="00073EAF" w:rsidRPr="00BB3D48">
        <w:rPr>
          <w:rFonts w:ascii="Calibri" w:hAnsi="Calibri"/>
        </w:rPr>
        <w:t>, ressalvados os casos previstos em lei</w:t>
      </w:r>
      <w:r w:rsidRPr="00BB3D48">
        <w:rPr>
          <w:rFonts w:ascii="Calibri" w:hAnsi="Calibri"/>
        </w:rPr>
        <w:t>.</w:t>
      </w:r>
    </w:p>
    <w:p w:rsidR="00162FE0" w:rsidRPr="00BB3D48" w:rsidRDefault="00162FE0" w:rsidP="00E41FD9">
      <w:pPr>
        <w:ind w:firstLine="1701"/>
        <w:jc w:val="both"/>
        <w:rPr>
          <w:rFonts w:ascii="Calibri" w:hAnsi="Calibri"/>
          <w:b/>
        </w:rPr>
      </w:pPr>
    </w:p>
    <w:p w:rsidR="000B486D" w:rsidRPr="00BB3D48" w:rsidRDefault="00204F72" w:rsidP="00E41FD9">
      <w:pPr>
        <w:ind w:firstLine="1701"/>
        <w:jc w:val="both"/>
        <w:rPr>
          <w:rFonts w:ascii="Calibri" w:hAnsi="Calibri"/>
        </w:rPr>
      </w:pPr>
      <w:r w:rsidRPr="00BB3D48">
        <w:rPr>
          <w:rFonts w:ascii="Calibri" w:hAnsi="Calibri"/>
          <w:b/>
        </w:rPr>
        <w:t>Art. 3</w:t>
      </w:r>
      <w:r w:rsidR="00834009" w:rsidRPr="00BB3D48">
        <w:rPr>
          <w:rFonts w:ascii="Calibri" w:hAnsi="Calibri"/>
          <w:b/>
        </w:rPr>
        <w:t>1</w:t>
      </w:r>
      <w:r w:rsidR="000B486D" w:rsidRPr="00BB3D48">
        <w:rPr>
          <w:rFonts w:ascii="Calibri" w:hAnsi="Calibri"/>
          <w:b/>
        </w:rPr>
        <w:t>.</w:t>
      </w:r>
      <w:r w:rsidR="000B486D" w:rsidRPr="00BB3D48">
        <w:rPr>
          <w:rFonts w:ascii="Calibri" w:hAnsi="Calibri"/>
        </w:rPr>
        <w:t xml:space="preserve"> O produto de alienação de bens e direitos que integram o </w:t>
      </w:r>
      <w:r w:rsidR="00073EAF" w:rsidRPr="00BB3D48">
        <w:rPr>
          <w:rFonts w:ascii="Calibri" w:hAnsi="Calibri"/>
        </w:rPr>
        <w:t>p</w:t>
      </w:r>
      <w:r w:rsidR="000B486D" w:rsidRPr="00BB3D48">
        <w:rPr>
          <w:rFonts w:ascii="Calibri" w:hAnsi="Calibri"/>
        </w:rPr>
        <w:t xml:space="preserve">atrimônio </w:t>
      </w:r>
      <w:r w:rsidR="00073EAF" w:rsidRPr="00BB3D48">
        <w:rPr>
          <w:rFonts w:ascii="Calibri" w:hAnsi="Calibri"/>
        </w:rPr>
        <w:t>m</w:t>
      </w:r>
      <w:r w:rsidR="000B486D" w:rsidRPr="00BB3D48">
        <w:rPr>
          <w:rFonts w:ascii="Calibri" w:hAnsi="Calibri"/>
        </w:rPr>
        <w:t>unicipal deverá ser aplicado obrigatoriamente em despesas de capital, de forma a preservar o Patrimônio Público.</w:t>
      </w:r>
    </w:p>
    <w:p w:rsidR="000B486D" w:rsidRPr="00BB3D48" w:rsidRDefault="000B486D" w:rsidP="00E41FD9">
      <w:pPr>
        <w:ind w:firstLine="1701"/>
        <w:jc w:val="both"/>
        <w:rPr>
          <w:rFonts w:ascii="Calibri" w:hAnsi="Calibri"/>
        </w:rPr>
      </w:pPr>
    </w:p>
    <w:p w:rsidR="000B486D" w:rsidRPr="00BB3D48" w:rsidRDefault="000B486D" w:rsidP="00E41FD9">
      <w:pPr>
        <w:ind w:firstLine="1701"/>
        <w:jc w:val="both"/>
        <w:rPr>
          <w:rFonts w:ascii="Calibri" w:hAnsi="Calibri"/>
        </w:rPr>
      </w:pPr>
      <w:r w:rsidRPr="00BB3D48">
        <w:rPr>
          <w:rFonts w:ascii="Calibri" w:hAnsi="Calibri"/>
          <w:b/>
        </w:rPr>
        <w:t xml:space="preserve">Art. </w:t>
      </w:r>
      <w:r w:rsidR="00204F72" w:rsidRPr="00BB3D48">
        <w:rPr>
          <w:rFonts w:ascii="Calibri" w:hAnsi="Calibri"/>
          <w:b/>
        </w:rPr>
        <w:t>3</w:t>
      </w:r>
      <w:r w:rsidR="00834009" w:rsidRPr="00BB3D48">
        <w:rPr>
          <w:rFonts w:ascii="Calibri" w:hAnsi="Calibri"/>
          <w:b/>
        </w:rPr>
        <w:t>2</w:t>
      </w:r>
      <w:r w:rsidRPr="00BB3D48">
        <w:rPr>
          <w:rFonts w:ascii="Calibri" w:hAnsi="Calibri"/>
          <w:b/>
        </w:rPr>
        <w:t>.</w:t>
      </w:r>
      <w:r w:rsidRPr="00BB3D48">
        <w:rPr>
          <w:rFonts w:ascii="Calibri" w:hAnsi="Calibri"/>
        </w:rPr>
        <w:t xml:space="preserve"> Em ate</w:t>
      </w:r>
      <w:r w:rsidR="009D0E20" w:rsidRPr="00BB3D48">
        <w:rPr>
          <w:rFonts w:ascii="Calibri" w:hAnsi="Calibri"/>
        </w:rPr>
        <w:t xml:space="preserve">ndimento ao Parágrafo </w:t>
      </w:r>
      <w:r w:rsidR="00146223" w:rsidRPr="00BB3D48">
        <w:rPr>
          <w:rFonts w:ascii="Calibri" w:hAnsi="Calibri"/>
        </w:rPr>
        <w:t>ú</w:t>
      </w:r>
      <w:r w:rsidR="009D0E20" w:rsidRPr="00BB3D48">
        <w:rPr>
          <w:rFonts w:ascii="Calibri" w:hAnsi="Calibri"/>
        </w:rPr>
        <w:t xml:space="preserve">nico do </w:t>
      </w:r>
      <w:r w:rsidR="00D92D9B" w:rsidRPr="00BB3D48">
        <w:rPr>
          <w:rFonts w:ascii="Calibri" w:hAnsi="Calibri"/>
        </w:rPr>
        <w:t>A</w:t>
      </w:r>
      <w:r w:rsidRPr="00BB3D48">
        <w:rPr>
          <w:rFonts w:ascii="Calibri" w:hAnsi="Calibri"/>
        </w:rPr>
        <w:t>rt</w:t>
      </w:r>
      <w:r w:rsidR="00D92D9B" w:rsidRPr="00BB3D48">
        <w:rPr>
          <w:rFonts w:ascii="Calibri" w:hAnsi="Calibri"/>
        </w:rPr>
        <w:t>.</w:t>
      </w:r>
      <w:r w:rsidRPr="00BB3D48">
        <w:rPr>
          <w:rFonts w:ascii="Calibri" w:hAnsi="Calibri"/>
        </w:rPr>
        <w:t xml:space="preserve"> 45 da Lei Complementar nº 101/2000, os projetos em andamento por ocasião do encaminhamento desta L</w:t>
      </w:r>
      <w:r w:rsidR="00517953" w:rsidRPr="00BB3D48">
        <w:rPr>
          <w:rFonts w:ascii="Calibri" w:hAnsi="Calibri"/>
        </w:rPr>
        <w:t xml:space="preserve">ei de </w:t>
      </w:r>
      <w:r w:rsidRPr="00BB3D48">
        <w:rPr>
          <w:rFonts w:ascii="Calibri" w:hAnsi="Calibri"/>
        </w:rPr>
        <w:t>D</w:t>
      </w:r>
      <w:r w:rsidR="00517953" w:rsidRPr="00BB3D48">
        <w:rPr>
          <w:rFonts w:ascii="Calibri" w:hAnsi="Calibri"/>
        </w:rPr>
        <w:t xml:space="preserve">iretrizes </w:t>
      </w:r>
      <w:r w:rsidRPr="00BB3D48">
        <w:rPr>
          <w:rFonts w:ascii="Calibri" w:hAnsi="Calibri"/>
        </w:rPr>
        <w:t>O</w:t>
      </w:r>
      <w:r w:rsidR="00517953" w:rsidRPr="00BB3D48">
        <w:rPr>
          <w:rFonts w:ascii="Calibri" w:hAnsi="Calibri"/>
        </w:rPr>
        <w:t>rçamentárias</w:t>
      </w:r>
      <w:r w:rsidRPr="00BB3D48">
        <w:rPr>
          <w:rFonts w:ascii="Calibri" w:hAnsi="Calibri"/>
        </w:rPr>
        <w:t xml:space="preserve"> estão especificados no Relatório contido no Anexo IV desta Lei. </w:t>
      </w:r>
    </w:p>
    <w:p w:rsidR="00746BDB" w:rsidRPr="00BB3D48" w:rsidRDefault="00746BDB" w:rsidP="00E41FD9">
      <w:pPr>
        <w:jc w:val="both"/>
        <w:rPr>
          <w:rFonts w:ascii="Calibri" w:hAnsi="Calibri"/>
        </w:rPr>
      </w:pPr>
    </w:p>
    <w:p w:rsidR="000B486D" w:rsidRPr="00BB3D48" w:rsidRDefault="000B486D" w:rsidP="00E41FD9">
      <w:pPr>
        <w:pStyle w:val="NormalWeb"/>
        <w:spacing w:before="0" w:beforeAutospacing="0" w:after="0" w:afterAutospacing="0"/>
        <w:rPr>
          <w:rFonts w:ascii="Calibri" w:hAnsi="Calibri"/>
        </w:rPr>
      </w:pPr>
    </w:p>
    <w:p w:rsidR="000B486D" w:rsidRPr="00BB3D48" w:rsidRDefault="00517953" w:rsidP="00E41FD9">
      <w:pPr>
        <w:jc w:val="center"/>
        <w:rPr>
          <w:rFonts w:ascii="Calibri" w:hAnsi="Calibri"/>
          <w:bCs/>
        </w:rPr>
      </w:pPr>
      <w:r w:rsidRPr="00BB3D48">
        <w:rPr>
          <w:rFonts w:ascii="Calibri" w:hAnsi="Calibri"/>
          <w:bCs/>
        </w:rPr>
        <w:t>CAPÍTULO VIII</w:t>
      </w:r>
    </w:p>
    <w:p w:rsidR="000B486D" w:rsidRPr="00BB3D48" w:rsidRDefault="00517953" w:rsidP="00E41FD9">
      <w:pPr>
        <w:jc w:val="center"/>
        <w:rPr>
          <w:rFonts w:ascii="Calibri" w:hAnsi="Calibri"/>
          <w:bCs/>
        </w:rPr>
      </w:pPr>
      <w:r w:rsidRPr="00BB3D48">
        <w:rPr>
          <w:rFonts w:ascii="Calibri" w:hAnsi="Calibri"/>
          <w:bCs/>
        </w:rPr>
        <w:t>DAS METAS FISCAIS</w:t>
      </w:r>
    </w:p>
    <w:p w:rsidR="00AA5F77" w:rsidRPr="00BB3D48" w:rsidRDefault="00AA5F77" w:rsidP="00E41FD9">
      <w:pPr>
        <w:tabs>
          <w:tab w:val="left" w:pos="960"/>
        </w:tabs>
        <w:autoSpaceDE w:val="0"/>
        <w:autoSpaceDN w:val="0"/>
        <w:adjustRightInd w:val="0"/>
        <w:jc w:val="both"/>
        <w:rPr>
          <w:rFonts w:ascii="Calibri" w:hAnsi="Calibri"/>
        </w:rPr>
      </w:pPr>
    </w:p>
    <w:p w:rsidR="00E325B7" w:rsidRPr="00BB3D48" w:rsidRDefault="00B16128" w:rsidP="00E41FD9">
      <w:pPr>
        <w:tabs>
          <w:tab w:val="left" w:pos="960"/>
        </w:tabs>
        <w:autoSpaceDE w:val="0"/>
        <w:autoSpaceDN w:val="0"/>
        <w:adjustRightInd w:val="0"/>
        <w:ind w:firstLine="1701"/>
        <w:jc w:val="both"/>
        <w:rPr>
          <w:rFonts w:ascii="Calibri" w:hAnsi="Calibri"/>
        </w:rPr>
      </w:pPr>
      <w:r w:rsidRPr="00BB3D48">
        <w:rPr>
          <w:rFonts w:ascii="Calibri" w:hAnsi="Calibri"/>
          <w:b/>
        </w:rPr>
        <w:t xml:space="preserve">Art. </w:t>
      </w:r>
      <w:r w:rsidR="00AA5F77" w:rsidRPr="00BB3D48">
        <w:rPr>
          <w:rFonts w:ascii="Calibri" w:hAnsi="Calibri"/>
          <w:b/>
        </w:rPr>
        <w:t>3</w:t>
      </w:r>
      <w:r w:rsidR="00834009" w:rsidRPr="00BB3D48">
        <w:rPr>
          <w:rFonts w:ascii="Calibri" w:hAnsi="Calibri"/>
          <w:b/>
        </w:rPr>
        <w:t>3</w:t>
      </w:r>
      <w:r w:rsidRPr="00BB3D48">
        <w:rPr>
          <w:rFonts w:ascii="Calibri" w:hAnsi="Calibri"/>
          <w:b/>
        </w:rPr>
        <w:t>.</w:t>
      </w:r>
      <w:r w:rsidRPr="00BB3D48">
        <w:rPr>
          <w:rFonts w:ascii="Calibri" w:hAnsi="Calibri"/>
        </w:rPr>
        <w:t xml:space="preserve"> Em consonância com o </w:t>
      </w:r>
      <w:r w:rsidR="00517953" w:rsidRPr="00BB3D48">
        <w:rPr>
          <w:rFonts w:ascii="Calibri" w:hAnsi="Calibri"/>
        </w:rPr>
        <w:t xml:space="preserve">§ 2º, do </w:t>
      </w:r>
      <w:r w:rsidR="00D92D9B" w:rsidRPr="00BB3D48">
        <w:rPr>
          <w:rFonts w:ascii="Calibri" w:hAnsi="Calibri"/>
        </w:rPr>
        <w:t>A</w:t>
      </w:r>
      <w:r w:rsidR="00517953" w:rsidRPr="00BB3D48">
        <w:rPr>
          <w:rFonts w:ascii="Calibri" w:hAnsi="Calibri"/>
        </w:rPr>
        <w:t>rt. 165 d</w:t>
      </w:r>
      <w:r w:rsidRPr="00BB3D48">
        <w:rPr>
          <w:rFonts w:ascii="Calibri" w:hAnsi="Calibri"/>
        </w:rPr>
        <w:t xml:space="preserve">a Constituição Federal, as prioridades e metas da Administração Pública Municipal para o exercício financeiro são as especificadas no Anexo I que integra esta Lei, as quais terão precedência na alocação de recursos na </w:t>
      </w:r>
      <w:r w:rsidR="0040231C" w:rsidRPr="00BB3D48">
        <w:rPr>
          <w:rFonts w:ascii="Calibri" w:hAnsi="Calibri"/>
        </w:rPr>
        <w:t>L</w:t>
      </w:r>
      <w:r w:rsidRPr="00BB3D48">
        <w:rPr>
          <w:rFonts w:ascii="Calibri" w:hAnsi="Calibri"/>
        </w:rPr>
        <w:t xml:space="preserve">ei </w:t>
      </w:r>
      <w:r w:rsidR="0040231C" w:rsidRPr="00BB3D48">
        <w:rPr>
          <w:rFonts w:ascii="Calibri" w:hAnsi="Calibri"/>
        </w:rPr>
        <w:t>O</w:t>
      </w:r>
      <w:r w:rsidRPr="00BB3D48">
        <w:rPr>
          <w:rFonts w:ascii="Calibri" w:hAnsi="Calibri"/>
        </w:rPr>
        <w:t>rçamentária, não se constituindo, todavia, em limite à programação das despesas.</w:t>
      </w:r>
    </w:p>
    <w:p w:rsidR="00B16128" w:rsidRPr="00BB3D48" w:rsidRDefault="00B16128" w:rsidP="00E41FD9">
      <w:pPr>
        <w:widowControl w:val="0"/>
        <w:tabs>
          <w:tab w:val="left" w:pos="960"/>
        </w:tabs>
        <w:ind w:right="4" w:firstLine="1701"/>
        <w:jc w:val="both"/>
        <w:rPr>
          <w:rFonts w:ascii="Calibri" w:hAnsi="Calibri"/>
        </w:rPr>
      </w:pPr>
    </w:p>
    <w:p w:rsidR="000B486D" w:rsidRPr="00BB3D48" w:rsidRDefault="000B486D" w:rsidP="00E41FD9">
      <w:pPr>
        <w:ind w:firstLine="1701"/>
        <w:jc w:val="both"/>
        <w:rPr>
          <w:rFonts w:ascii="Calibri" w:hAnsi="Calibri"/>
        </w:rPr>
      </w:pPr>
      <w:r w:rsidRPr="00BB3D48">
        <w:rPr>
          <w:rFonts w:ascii="Calibri" w:hAnsi="Calibri"/>
          <w:b/>
        </w:rPr>
        <w:t xml:space="preserve">Art. </w:t>
      </w:r>
      <w:r w:rsidR="00AA5F77" w:rsidRPr="00BB3D48">
        <w:rPr>
          <w:rFonts w:ascii="Calibri" w:hAnsi="Calibri"/>
          <w:b/>
        </w:rPr>
        <w:t>3</w:t>
      </w:r>
      <w:r w:rsidR="00D7541F" w:rsidRPr="00BB3D48">
        <w:rPr>
          <w:rFonts w:ascii="Calibri" w:hAnsi="Calibri"/>
          <w:b/>
        </w:rPr>
        <w:t>4</w:t>
      </w:r>
      <w:r w:rsidRPr="00BB3D48">
        <w:rPr>
          <w:rFonts w:ascii="Calibri" w:hAnsi="Calibri"/>
          <w:b/>
        </w:rPr>
        <w:t>.</w:t>
      </w:r>
      <w:r w:rsidRPr="00BB3D48">
        <w:rPr>
          <w:rFonts w:ascii="Calibri" w:hAnsi="Calibri"/>
        </w:rPr>
        <w:t xml:space="preserve"> Nos termos dos §§ 1º e 2º do </w:t>
      </w:r>
      <w:r w:rsidR="00D92D9B" w:rsidRPr="00BB3D48">
        <w:rPr>
          <w:rFonts w:ascii="Calibri" w:hAnsi="Calibri"/>
        </w:rPr>
        <w:t>A</w:t>
      </w:r>
      <w:r w:rsidRPr="00BB3D48">
        <w:rPr>
          <w:rFonts w:ascii="Calibri" w:hAnsi="Calibri"/>
        </w:rPr>
        <w:t>rt</w:t>
      </w:r>
      <w:r w:rsidR="00D92D9B" w:rsidRPr="00BB3D48">
        <w:rPr>
          <w:rFonts w:ascii="Calibri" w:hAnsi="Calibri"/>
        </w:rPr>
        <w:t>.</w:t>
      </w:r>
      <w:r w:rsidRPr="00BB3D48">
        <w:rPr>
          <w:rFonts w:ascii="Calibri" w:hAnsi="Calibri"/>
        </w:rPr>
        <w:t xml:space="preserve"> 4º da Lei Complementar nº 101, de 04 de Maio de 2000, fica estabelecido no Anexo II da presente Lei, as Metas Fisc</w:t>
      </w:r>
      <w:r w:rsidR="00174AB8" w:rsidRPr="00BB3D48">
        <w:rPr>
          <w:rFonts w:ascii="Calibri" w:hAnsi="Calibri"/>
        </w:rPr>
        <w:t xml:space="preserve">ais para o </w:t>
      </w:r>
      <w:r w:rsidR="00174AB8" w:rsidRPr="00BB3D48">
        <w:rPr>
          <w:rFonts w:ascii="Calibri" w:hAnsi="Calibri"/>
        </w:rPr>
        <w:lastRenderedPageBreak/>
        <w:t>exercício financeiro</w:t>
      </w:r>
      <w:r w:rsidRPr="00BB3D48">
        <w:rPr>
          <w:rFonts w:ascii="Calibri" w:hAnsi="Calibri"/>
        </w:rPr>
        <w:t>, no sentido de alcançar o superávit primário e de resultado nominal, necessário a garantir uma trajetória de solidez financeira do Município.</w:t>
      </w:r>
    </w:p>
    <w:p w:rsidR="00517953" w:rsidRPr="00BB3D48" w:rsidRDefault="00517953" w:rsidP="00E41FD9">
      <w:pPr>
        <w:ind w:firstLine="1710"/>
        <w:jc w:val="both"/>
        <w:rPr>
          <w:rFonts w:ascii="Calibri" w:hAnsi="Calibri" w:cs="Arial"/>
        </w:rPr>
      </w:pPr>
      <w:r w:rsidRPr="00BB3D48">
        <w:rPr>
          <w:rFonts w:ascii="Calibri" w:hAnsi="Calibri" w:cs="Arial"/>
          <w:b/>
        </w:rPr>
        <w:t>§ 1º</w:t>
      </w:r>
      <w:r w:rsidRPr="00BB3D48">
        <w:rPr>
          <w:rFonts w:ascii="Calibri" w:hAnsi="Calibri" w:cs="Arial"/>
        </w:rPr>
        <w:t xml:space="preserve"> O Anexo II que compreende as Metas Fiscais, conterá:</w:t>
      </w:r>
    </w:p>
    <w:p w:rsidR="00517953" w:rsidRPr="00BB3D48" w:rsidRDefault="00517953" w:rsidP="00E41FD9">
      <w:pPr>
        <w:ind w:firstLine="1701"/>
        <w:jc w:val="both"/>
        <w:rPr>
          <w:rFonts w:ascii="Calibri" w:hAnsi="Calibri" w:cs="Arial"/>
        </w:rPr>
      </w:pPr>
      <w:r w:rsidRPr="00BB3D48">
        <w:rPr>
          <w:rFonts w:ascii="Calibri" w:hAnsi="Calibri" w:cs="Arial"/>
        </w:rPr>
        <w:t>I - Adendo 1: Metas Anuais;</w:t>
      </w:r>
    </w:p>
    <w:p w:rsidR="00517953" w:rsidRPr="00BB3D48" w:rsidRDefault="00517953" w:rsidP="00E41FD9">
      <w:pPr>
        <w:ind w:firstLine="1701"/>
        <w:jc w:val="both"/>
        <w:rPr>
          <w:rFonts w:ascii="Calibri" w:hAnsi="Calibri" w:cs="Arial"/>
        </w:rPr>
      </w:pPr>
      <w:r w:rsidRPr="00BB3D48">
        <w:rPr>
          <w:rFonts w:ascii="Calibri" w:hAnsi="Calibri" w:cs="Arial"/>
        </w:rPr>
        <w:t>II - Adendo 2: Avaliação do cumprimento das metas relativas ao ano anterior;</w:t>
      </w:r>
    </w:p>
    <w:p w:rsidR="00517953" w:rsidRPr="00BB3D48" w:rsidRDefault="00517953" w:rsidP="00E41FD9">
      <w:pPr>
        <w:ind w:firstLine="1701"/>
        <w:jc w:val="both"/>
        <w:rPr>
          <w:rFonts w:ascii="Calibri" w:hAnsi="Calibri" w:cs="Arial"/>
        </w:rPr>
      </w:pPr>
      <w:r w:rsidRPr="00BB3D48">
        <w:rPr>
          <w:rFonts w:ascii="Calibri" w:hAnsi="Calibri" w:cs="Arial"/>
        </w:rPr>
        <w:t xml:space="preserve">III - Adendo 3: </w:t>
      </w:r>
      <w:r w:rsidRPr="00BB3D48">
        <w:rPr>
          <w:rStyle w:val="A0"/>
          <w:rFonts w:ascii="Calibri" w:hAnsi="Calibri" w:cs="Arial"/>
          <w:sz w:val="24"/>
          <w:szCs w:val="24"/>
        </w:rPr>
        <w:t>Metas Fiscais atuais comparadas com as fixadas nos três exercícios anteriores</w:t>
      </w:r>
      <w:r w:rsidRPr="00BB3D48">
        <w:rPr>
          <w:rFonts w:ascii="Calibri" w:hAnsi="Calibri" w:cs="Arial"/>
        </w:rPr>
        <w:t>;</w:t>
      </w:r>
    </w:p>
    <w:p w:rsidR="00517953" w:rsidRPr="00BB3D48" w:rsidRDefault="00517953" w:rsidP="00E41FD9">
      <w:pPr>
        <w:ind w:firstLine="1701"/>
        <w:jc w:val="both"/>
        <w:rPr>
          <w:rFonts w:ascii="Calibri" w:hAnsi="Calibri" w:cs="Arial"/>
        </w:rPr>
      </w:pPr>
      <w:r w:rsidRPr="00BB3D48">
        <w:rPr>
          <w:rFonts w:ascii="Calibri" w:hAnsi="Calibri" w:cs="Arial"/>
        </w:rPr>
        <w:t xml:space="preserve">IV - Adendo 4: Evolução do patrimônio líquido, origem e aplicação dos recursos obtidos com alienação de ativos; </w:t>
      </w:r>
    </w:p>
    <w:p w:rsidR="00517953" w:rsidRPr="00BB3D48" w:rsidRDefault="00517953" w:rsidP="00E41FD9">
      <w:pPr>
        <w:ind w:firstLine="1701"/>
        <w:jc w:val="both"/>
        <w:rPr>
          <w:rFonts w:ascii="Calibri" w:hAnsi="Calibri" w:cs="Arial"/>
        </w:rPr>
      </w:pPr>
      <w:r w:rsidRPr="00BB3D48">
        <w:rPr>
          <w:rFonts w:ascii="Calibri" w:hAnsi="Calibri" w:cs="Arial"/>
        </w:rPr>
        <w:t>V - Adendo 5: Avaliação da situação financeira e atual do Fundo Previdenciário Próprio dos Servidores Públicos;</w:t>
      </w:r>
    </w:p>
    <w:p w:rsidR="00517953" w:rsidRPr="00BB3D48" w:rsidRDefault="00517953" w:rsidP="00E41FD9">
      <w:pPr>
        <w:ind w:firstLine="1701"/>
        <w:jc w:val="both"/>
        <w:rPr>
          <w:rFonts w:ascii="Calibri" w:hAnsi="Calibri" w:cs="Arial"/>
        </w:rPr>
      </w:pPr>
      <w:r w:rsidRPr="00BB3D48">
        <w:rPr>
          <w:rFonts w:ascii="Calibri" w:hAnsi="Calibri" w:cs="Arial"/>
        </w:rPr>
        <w:t>VI - Adendo 6: Estimativa e compensação da renúncia de receita;</w:t>
      </w:r>
    </w:p>
    <w:p w:rsidR="00517953" w:rsidRPr="00BB3D48" w:rsidRDefault="00517953" w:rsidP="00E41FD9">
      <w:pPr>
        <w:ind w:firstLine="1710"/>
        <w:jc w:val="both"/>
        <w:rPr>
          <w:rFonts w:ascii="Calibri" w:hAnsi="Calibri" w:cs="Arial"/>
        </w:rPr>
      </w:pPr>
      <w:r w:rsidRPr="00BB3D48">
        <w:rPr>
          <w:rFonts w:ascii="Calibri" w:hAnsi="Calibri" w:cs="Arial"/>
        </w:rPr>
        <w:t>VII - Adendo 7: Margem de expansão das despesas obrigatórias de caráter continuado.</w:t>
      </w:r>
    </w:p>
    <w:p w:rsidR="000B486D" w:rsidRPr="00BB3D48" w:rsidRDefault="00517953" w:rsidP="00E41FD9">
      <w:pPr>
        <w:ind w:firstLine="1701"/>
        <w:jc w:val="both"/>
        <w:rPr>
          <w:rFonts w:ascii="Calibri" w:hAnsi="Calibri"/>
        </w:rPr>
      </w:pPr>
      <w:r w:rsidRPr="00BB3D48">
        <w:rPr>
          <w:rFonts w:ascii="Calibri" w:hAnsi="Calibri" w:cs="Arial"/>
          <w:b/>
        </w:rPr>
        <w:t>§ 2º</w:t>
      </w:r>
      <w:r w:rsidRPr="00BB3D48">
        <w:rPr>
          <w:rFonts w:ascii="Calibri" w:hAnsi="Calibri" w:cs="Arial"/>
        </w:rPr>
        <w:t xml:space="preserve"> Para a elaboração dos adendos do Anexo II de Metas fiscais, foi utilizada a metodologia e memória de cálculo apresentadas pelos Demonstrativos I e II, da Receita, Demonstrativo III, da Despesa, Demonstrativo IV, do Resultado Primário, Demonstrativo V, do Resultado Nominal e Demonstrativo VI, da Dívida Pública, que são parte integrante desta Lei.</w:t>
      </w:r>
    </w:p>
    <w:p w:rsidR="00517953" w:rsidRPr="00BB3D48" w:rsidRDefault="000B486D" w:rsidP="00E41FD9">
      <w:pPr>
        <w:ind w:firstLine="1710"/>
        <w:jc w:val="both"/>
        <w:rPr>
          <w:rFonts w:ascii="Calibri" w:hAnsi="Calibri" w:cs="Arial"/>
        </w:rPr>
      </w:pPr>
      <w:r w:rsidRPr="00BB3D48">
        <w:rPr>
          <w:rFonts w:ascii="Calibri" w:hAnsi="Calibri"/>
          <w:b/>
        </w:rPr>
        <w:t>§ 3º</w:t>
      </w:r>
      <w:r w:rsidR="00146223" w:rsidRPr="00BB3D48">
        <w:rPr>
          <w:rFonts w:ascii="Calibri" w:hAnsi="Calibri"/>
        </w:rPr>
        <w:t xml:space="preserve"> </w:t>
      </w:r>
      <w:r w:rsidR="00517953" w:rsidRPr="00BB3D48">
        <w:rPr>
          <w:rFonts w:ascii="Calibri" w:hAnsi="Calibri" w:cs="Arial"/>
        </w:rPr>
        <w:t>Os valores das Metas Fiscais em anexo devem ser vistos como indicativo, para tanto, ficam admitidas variações de forma a acomodar a trajetória que as determinem, até o envio do Projeto da Lei Orçamentária.</w:t>
      </w:r>
    </w:p>
    <w:p w:rsidR="000B486D" w:rsidRPr="00BB3D48" w:rsidRDefault="00517953" w:rsidP="00E41FD9">
      <w:pPr>
        <w:pStyle w:val="Corpodetexto3"/>
        <w:ind w:firstLine="1701"/>
        <w:rPr>
          <w:rFonts w:ascii="Calibri" w:hAnsi="Calibri" w:cs="Times New Roman"/>
          <w:szCs w:val="24"/>
        </w:rPr>
      </w:pPr>
      <w:r w:rsidRPr="00BB3D48">
        <w:rPr>
          <w:rFonts w:ascii="Calibri" w:hAnsi="Calibri"/>
          <w:b/>
          <w:szCs w:val="24"/>
        </w:rPr>
        <w:t xml:space="preserve">§ 4º </w:t>
      </w:r>
      <w:r w:rsidR="000B486D" w:rsidRPr="00BB3D48">
        <w:rPr>
          <w:rFonts w:ascii="Calibri" w:hAnsi="Calibri" w:cs="Times New Roman"/>
          <w:szCs w:val="24"/>
        </w:rPr>
        <w:t>Após a aprovação legislativa da Previsão Orçamentária, o Anexo II que trata das metas fiscais poderá ser reformulado,</w:t>
      </w:r>
      <w:r w:rsidR="00146223" w:rsidRPr="00BB3D48">
        <w:rPr>
          <w:rFonts w:ascii="Calibri" w:hAnsi="Calibri" w:cs="Times New Roman"/>
          <w:szCs w:val="24"/>
        </w:rPr>
        <w:t xml:space="preserve"> </w:t>
      </w:r>
      <w:r w:rsidR="000B486D" w:rsidRPr="00BB3D48">
        <w:rPr>
          <w:rFonts w:ascii="Calibri" w:hAnsi="Calibri" w:cs="Times New Roman"/>
          <w:szCs w:val="24"/>
        </w:rPr>
        <w:t xml:space="preserve">objetivando adequar as alterações advindas de mudanças na legislação tributária, financeira e orçamentária que venham a ser promovidas pelo </w:t>
      </w:r>
      <w:r w:rsidR="00C808B8" w:rsidRPr="00BB3D48">
        <w:rPr>
          <w:rFonts w:ascii="Calibri" w:hAnsi="Calibri" w:cs="Times New Roman"/>
          <w:szCs w:val="24"/>
        </w:rPr>
        <w:t>Governo Federal no decorrer do exercício, ou resultante do comportamento da economia nacional, sem prejuízo das metas estabelecidas</w:t>
      </w:r>
      <w:r w:rsidR="000B486D" w:rsidRPr="00BB3D48">
        <w:rPr>
          <w:rFonts w:ascii="Calibri" w:hAnsi="Calibri" w:cs="Times New Roman"/>
          <w:szCs w:val="24"/>
        </w:rPr>
        <w:t>.</w:t>
      </w:r>
    </w:p>
    <w:p w:rsidR="000B486D" w:rsidRPr="00BB3D48" w:rsidRDefault="000B486D" w:rsidP="00E41FD9">
      <w:pPr>
        <w:ind w:firstLine="1701"/>
        <w:jc w:val="both"/>
        <w:rPr>
          <w:rFonts w:ascii="Calibri" w:hAnsi="Calibri"/>
        </w:rPr>
      </w:pPr>
    </w:p>
    <w:p w:rsidR="00AA5F77" w:rsidRPr="00BB3D48" w:rsidRDefault="000B486D" w:rsidP="00E41FD9">
      <w:pPr>
        <w:ind w:firstLine="1701"/>
        <w:jc w:val="both"/>
        <w:rPr>
          <w:rFonts w:ascii="Calibri" w:hAnsi="Calibri"/>
        </w:rPr>
      </w:pPr>
      <w:r w:rsidRPr="00BB3D48">
        <w:rPr>
          <w:rFonts w:ascii="Calibri" w:hAnsi="Calibri"/>
          <w:b/>
        </w:rPr>
        <w:t xml:space="preserve">Art. </w:t>
      </w:r>
      <w:r w:rsidR="00AA5F77" w:rsidRPr="00BB3D48">
        <w:rPr>
          <w:rFonts w:ascii="Calibri" w:hAnsi="Calibri"/>
          <w:b/>
        </w:rPr>
        <w:t>3</w:t>
      </w:r>
      <w:r w:rsidR="00B3344C" w:rsidRPr="00BB3D48">
        <w:rPr>
          <w:rFonts w:ascii="Calibri" w:hAnsi="Calibri"/>
          <w:b/>
        </w:rPr>
        <w:t>5</w:t>
      </w:r>
      <w:r w:rsidR="00150273" w:rsidRPr="00BB3D48">
        <w:rPr>
          <w:rFonts w:ascii="Calibri" w:hAnsi="Calibri"/>
          <w:b/>
        </w:rPr>
        <w:t>.</w:t>
      </w:r>
      <w:r w:rsidRPr="00BB3D48">
        <w:rPr>
          <w:rFonts w:ascii="Calibri" w:hAnsi="Calibri"/>
        </w:rPr>
        <w:t xml:space="preserve"> O Poder Executivo demonstrará, em audiência pública perante a Comissão Permanente de Finanças e Orçamento do Poder Legislativo Municipal, até o final dos meses de maio e setembro d</w:t>
      </w:r>
      <w:r w:rsidR="00A540F6" w:rsidRPr="00BB3D48">
        <w:rPr>
          <w:rFonts w:ascii="Calibri" w:hAnsi="Calibri"/>
        </w:rPr>
        <w:t xml:space="preserve">o exercício financeiro </w:t>
      </w:r>
      <w:r w:rsidRPr="00BB3D48">
        <w:rPr>
          <w:rFonts w:ascii="Calibri" w:hAnsi="Calibri"/>
        </w:rPr>
        <w:t xml:space="preserve">e no mês de </w:t>
      </w:r>
      <w:r w:rsidR="00EE15DE" w:rsidRPr="00BB3D48">
        <w:rPr>
          <w:rFonts w:ascii="Calibri" w:hAnsi="Calibri"/>
        </w:rPr>
        <w:t>f</w:t>
      </w:r>
      <w:r w:rsidRPr="00BB3D48">
        <w:rPr>
          <w:rFonts w:ascii="Calibri" w:hAnsi="Calibri"/>
        </w:rPr>
        <w:t xml:space="preserve">evereiro </w:t>
      </w:r>
      <w:r w:rsidR="00A540F6" w:rsidRPr="00BB3D48">
        <w:rPr>
          <w:rFonts w:ascii="Calibri" w:hAnsi="Calibri"/>
        </w:rPr>
        <w:t>do exercício financeiro seguinte</w:t>
      </w:r>
      <w:r w:rsidRPr="00BB3D48">
        <w:rPr>
          <w:rFonts w:ascii="Calibri" w:hAnsi="Calibri"/>
        </w:rPr>
        <w:t>, a avaliação em relatórios quadrimestrais das metas fiscais estabelecidas e executadas.</w:t>
      </w:r>
    </w:p>
    <w:p w:rsidR="00AA5F77" w:rsidRPr="00BB3D48" w:rsidRDefault="00AA5F77" w:rsidP="00E41FD9">
      <w:pPr>
        <w:ind w:firstLine="1701"/>
        <w:jc w:val="both"/>
        <w:rPr>
          <w:rFonts w:ascii="Calibri" w:hAnsi="Calibri"/>
        </w:rPr>
      </w:pPr>
    </w:p>
    <w:p w:rsidR="006F393A" w:rsidRPr="00BB3D48" w:rsidRDefault="00C67C65" w:rsidP="00E41FD9">
      <w:pPr>
        <w:ind w:firstLine="1701"/>
        <w:jc w:val="both"/>
        <w:rPr>
          <w:rFonts w:ascii="Calibri" w:hAnsi="Calibri"/>
        </w:rPr>
      </w:pPr>
      <w:r w:rsidRPr="00BB3D48">
        <w:rPr>
          <w:rFonts w:ascii="Calibri" w:hAnsi="Calibri"/>
          <w:b/>
        </w:rPr>
        <w:t xml:space="preserve">Art. </w:t>
      </w:r>
      <w:r w:rsidR="00AA5F77" w:rsidRPr="00BB3D48">
        <w:rPr>
          <w:rFonts w:ascii="Calibri" w:hAnsi="Calibri"/>
          <w:b/>
        </w:rPr>
        <w:t>3</w:t>
      </w:r>
      <w:r w:rsidR="00B3344C" w:rsidRPr="00BB3D48">
        <w:rPr>
          <w:rFonts w:ascii="Calibri" w:hAnsi="Calibri"/>
          <w:b/>
        </w:rPr>
        <w:t>6</w:t>
      </w:r>
      <w:r w:rsidRPr="00BB3D48">
        <w:rPr>
          <w:rFonts w:ascii="Calibri" w:hAnsi="Calibri"/>
          <w:b/>
        </w:rPr>
        <w:t>.</w:t>
      </w:r>
      <w:r w:rsidRPr="00BB3D48">
        <w:rPr>
          <w:rFonts w:ascii="Calibri" w:hAnsi="Calibri"/>
        </w:rPr>
        <w:t xml:space="preserve"> </w:t>
      </w:r>
      <w:r w:rsidR="006F393A" w:rsidRPr="00BB3D48">
        <w:rPr>
          <w:rFonts w:ascii="Calibri" w:hAnsi="Calibri"/>
        </w:rPr>
        <w:t xml:space="preserve">A execução dos orçamentos obedecerá: </w:t>
      </w:r>
    </w:p>
    <w:p w:rsidR="006F393A" w:rsidRPr="00BB3D48" w:rsidRDefault="006F393A" w:rsidP="00E41FD9">
      <w:pPr>
        <w:ind w:firstLine="1701"/>
        <w:jc w:val="both"/>
        <w:rPr>
          <w:rFonts w:ascii="Calibri" w:hAnsi="Calibri"/>
        </w:rPr>
      </w:pPr>
      <w:r w:rsidRPr="00BB3D48">
        <w:rPr>
          <w:rFonts w:ascii="Calibri" w:hAnsi="Calibri"/>
        </w:rPr>
        <w:t xml:space="preserve">I - o equilíbrio entre receitas e despesas; </w:t>
      </w:r>
    </w:p>
    <w:p w:rsidR="006F393A" w:rsidRPr="00BB3D48" w:rsidRDefault="006F393A" w:rsidP="00E41FD9">
      <w:pPr>
        <w:ind w:firstLine="1701"/>
        <w:jc w:val="both"/>
        <w:rPr>
          <w:rFonts w:ascii="Calibri" w:hAnsi="Calibri"/>
        </w:rPr>
      </w:pPr>
      <w:r w:rsidRPr="00BB3D48">
        <w:rPr>
          <w:rFonts w:ascii="Calibri" w:hAnsi="Calibri"/>
        </w:rPr>
        <w:t xml:space="preserve">II - as normas relativas ao controle de custos e a avaliação dos resultados dos programas financiados com recursos orçamentários; </w:t>
      </w:r>
    </w:p>
    <w:p w:rsidR="006F393A" w:rsidRPr="00BB3D48" w:rsidRDefault="006F393A" w:rsidP="00E41FD9">
      <w:pPr>
        <w:ind w:firstLine="1701"/>
        <w:jc w:val="both"/>
        <w:rPr>
          <w:rFonts w:ascii="Calibri" w:hAnsi="Calibri"/>
        </w:rPr>
      </w:pPr>
      <w:r w:rsidRPr="00BB3D48">
        <w:rPr>
          <w:rFonts w:ascii="Calibri" w:hAnsi="Calibri"/>
        </w:rPr>
        <w:t xml:space="preserve">III - as condições e exigências para transferências de recursos a instituições públicas e privadas; </w:t>
      </w:r>
    </w:p>
    <w:p w:rsidR="006F393A" w:rsidRPr="00BB3D48" w:rsidRDefault="006F393A" w:rsidP="00E41FD9">
      <w:pPr>
        <w:ind w:firstLine="1701"/>
        <w:jc w:val="both"/>
        <w:rPr>
          <w:rFonts w:ascii="Calibri" w:hAnsi="Calibri"/>
        </w:rPr>
      </w:pPr>
      <w:r w:rsidRPr="00BB3D48">
        <w:rPr>
          <w:rFonts w:ascii="Calibri" w:hAnsi="Calibri"/>
        </w:rPr>
        <w:t xml:space="preserve">IV - a forma de utilização e montante da reserva de contingência; </w:t>
      </w:r>
    </w:p>
    <w:p w:rsidR="006F393A" w:rsidRPr="00BB3D48" w:rsidRDefault="006F393A" w:rsidP="00E41FD9">
      <w:pPr>
        <w:ind w:firstLine="1701"/>
        <w:jc w:val="both"/>
        <w:rPr>
          <w:rFonts w:ascii="Calibri" w:hAnsi="Calibri"/>
        </w:rPr>
      </w:pPr>
      <w:r w:rsidRPr="00BB3D48">
        <w:rPr>
          <w:rFonts w:ascii="Calibri" w:hAnsi="Calibri"/>
        </w:rPr>
        <w:t xml:space="preserve">V - as condições e exigências para o custeio de despesas de outros entes da Federação; </w:t>
      </w:r>
    </w:p>
    <w:p w:rsidR="006F393A" w:rsidRPr="00BB3D48" w:rsidRDefault="006F393A" w:rsidP="00E41FD9">
      <w:pPr>
        <w:ind w:firstLine="1701"/>
        <w:jc w:val="both"/>
        <w:rPr>
          <w:rFonts w:ascii="Calibri" w:hAnsi="Calibri"/>
        </w:rPr>
      </w:pPr>
      <w:r w:rsidRPr="00BB3D48">
        <w:rPr>
          <w:rFonts w:ascii="Calibri" w:hAnsi="Calibri"/>
        </w:rPr>
        <w:lastRenderedPageBreak/>
        <w:t>VI - as normas do Tribunal de Contas do Estado e da Secretaria do Tesouro Nacional quanto à aplicação das fontes de recurso, fontes de financiamento, modalidades de aplicação, indicadores de uso e grupos de arrecadação.</w:t>
      </w:r>
    </w:p>
    <w:p w:rsidR="00C67C65" w:rsidRPr="00BB3D48" w:rsidRDefault="00126E55" w:rsidP="00E41FD9">
      <w:pPr>
        <w:ind w:firstLine="1701"/>
        <w:jc w:val="both"/>
        <w:rPr>
          <w:rFonts w:ascii="Calibri" w:hAnsi="Calibri"/>
        </w:rPr>
      </w:pPr>
      <w:r w:rsidRPr="00BB3D48">
        <w:rPr>
          <w:rFonts w:ascii="Calibri" w:hAnsi="Calibri"/>
          <w:b/>
        </w:rPr>
        <w:t xml:space="preserve">§ 1º </w:t>
      </w:r>
      <w:r w:rsidR="00C67C65" w:rsidRPr="00BB3D48">
        <w:rPr>
          <w:rFonts w:ascii="Calibri" w:hAnsi="Calibri"/>
        </w:rPr>
        <w:t>Se verificado ao final do bimestre que a realização da receita poderá não comportar o cumprimento das metas de resultado primário ou nominal, os Poderes Legislativo e Executivo promoverão por ato próprio a limitação de empenhos e movimentação financeira segundo os seguintes critérios:</w:t>
      </w:r>
    </w:p>
    <w:p w:rsidR="00C67C65" w:rsidRPr="00BB3D48" w:rsidRDefault="00C67C65" w:rsidP="00E41FD9">
      <w:pPr>
        <w:tabs>
          <w:tab w:val="left" w:pos="960"/>
          <w:tab w:val="left" w:pos="2880"/>
        </w:tabs>
        <w:ind w:firstLine="1701"/>
        <w:jc w:val="both"/>
        <w:rPr>
          <w:rFonts w:ascii="Calibri" w:hAnsi="Calibri"/>
        </w:rPr>
      </w:pPr>
      <w:r w:rsidRPr="00BB3D48">
        <w:rPr>
          <w:rFonts w:ascii="Calibri" w:hAnsi="Calibri"/>
        </w:rPr>
        <w:t xml:space="preserve">I </w:t>
      </w:r>
      <w:r w:rsidR="00146223" w:rsidRPr="00BB3D48">
        <w:rPr>
          <w:rFonts w:ascii="Calibri" w:hAnsi="Calibri"/>
        </w:rPr>
        <w:t>-</w:t>
      </w:r>
      <w:r w:rsidRPr="00BB3D48">
        <w:rPr>
          <w:rFonts w:ascii="Calibri" w:hAnsi="Calibri"/>
        </w:rPr>
        <w:t xml:space="preserve"> redução na mesma proporção entre o previsto e a expectativa de receita, nas despesas e transferências, excluídas:</w:t>
      </w:r>
    </w:p>
    <w:p w:rsidR="00C67C65" w:rsidRPr="00BB3D48" w:rsidRDefault="00C67C65" w:rsidP="00E41FD9">
      <w:pPr>
        <w:tabs>
          <w:tab w:val="left" w:pos="960"/>
          <w:tab w:val="left" w:pos="2880"/>
        </w:tabs>
        <w:ind w:firstLine="1701"/>
        <w:jc w:val="both"/>
        <w:rPr>
          <w:rFonts w:ascii="Calibri" w:hAnsi="Calibri"/>
        </w:rPr>
      </w:pPr>
      <w:r w:rsidRPr="00BB3D48">
        <w:rPr>
          <w:rFonts w:ascii="Calibri" w:hAnsi="Calibri"/>
        </w:rPr>
        <w:t>a) as de pessoal e seus encargos patronais;</w:t>
      </w:r>
    </w:p>
    <w:p w:rsidR="00C67C65" w:rsidRPr="00BB3D48" w:rsidRDefault="00C67C65" w:rsidP="00E41FD9">
      <w:pPr>
        <w:tabs>
          <w:tab w:val="left" w:pos="960"/>
          <w:tab w:val="left" w:pos="2880"/>
        </w:tabs>
        <w:ind w:firstLine="1701"/>
        <w:jc w:val="both"/>
        <w:rPr>
          <w:rFonts w:ascii="Calibri" w:hAnsi="Calibri"/>
        </w:rPr>
      </w:pPr>
      <w:r w:rsidRPr="00BB3D48">
        <w:rPr>
          <w:rFonts w:ascii="Calibri" w:hAnsi="Calibri"/>
        </w:rPr>
        <w:t>b) ao pagamento dos serviços da dívida;</w:t>
      </w:r>
    </w:p>
    <w:p w:rsidR="00C67C65" w:rsidRPr="00BB3D48" w:rsidRDefault="00C67C65" w:rsidP="00E41FD9">
      <w:pPr>
        <w:tabs>
          <w:tab w:val="left" w:pos="960"/>
          <w:tab w:val="left" w:pos="2880"/>
        </w:tabs>
        <w:ind w:firstLine="1701"/>
        <w:jc w:val="both"/>
        <w:rPr>
          <w:rFonts w:ascii="Calibri" w:hAnsi="Calibri"/>
        </w:rPr>
      </w:pPr>
      <w:r w:rsidRPr="00BB3D48">
        <w:rPr>
          <w:rFonts w:ascii="Calibri" w:hAnsi="Calibri"/>
        </w:rPr>
        <w:t>c) as despesas que constituem obrigações constitucionais e legais do Município (Saúde, Educação, assistência social, precatórios e serviços de utilidade pública);</w:t>
      </w:r>
    </w:p>
    <w:p w:rsidR="00C67C65" w:rsidRPr="00BB3D48" w:rsidRDefault="00C67C65" w:rsidP="00E41FD9">
      <w:pPr>
        <w:tabs>
          <w:tab w:val="left" w:pos="960"/>
          <w:tab w:val="left" w:pos="2880"/>
        </w:tabs>
        <w:ind w:firstLine="1701"/>
        <w:jc w:val="both"/>
        <w:rPr>
          <w:rFonts w:ascii="Calibri" w:hAnsi="Calibri"/>
        </w:rPr>
      </w:pPr>
      <w:r w:rsidRPr="00BB3D48">
        <w:rPr>
          <w:rFonts w:ascii="Calibri" w:hAnsi="Calibri"/>
        </w:rPr>
        <w:t>d) as decorrentes de convênios, acordo e ajustes firmados com o Governo Federal e Estadual;</w:t>
      </w:r>
    </w:p>
    <w:p w:rsidR="00C67C65" w:rsidRPr="00BB3D48" w:rsidRDefault="00C67C65" w:rsidP="00E41FD9">
      <w:pPr>
        <w:tabs>
          <w:tab w:val="left" w:pos="960"/>
          <w:tab w:val="left" w:pos="2880"/>
        </w:tabs>
        <w:ind w:firstLine="1701"/>
        <w:jc w:val="both"/>
        <w:rPr>
          <w:rFonts w:ascii="Calibri" w:hAnsi="Calibri"/>
        </w:rPr>
      </w:pPr>
      <w:r w:rsidRPr="00BB3D48">
        <w:rPr>
          <w:rFonts w:ascii="Calibri" w:hAnsi="Calibri"/>
        </w:rPr>
        <w:t>e)</w:t>
      </w:r>
      <w:r w:rsidR="0040231C" w:rsidRPr="00BB3D48">
        <w:rPr>
          <w:rFonts w:ascii="Calibri" w:hAnsi="Calibri"/>
        </w:rPr>
        <w:t xml:space="preserve"> das obras em andamento;</w:t>
      </w:r>
    </w:p>
    <w:p w:rsidR="00C67C65" w:rsidRPr="00BB3D48" w:rsidRDefault="00C67C65" w:rsidP="00E41FD9">
      <w:pPr>
        <w:tabs>
          <w:tab w:val="left" w:pos="960"/>
          <w:tab w:val="left" w:pos="2880"/>
        </w:tabs>
        <w:ind w:firstLine="1701"/>
        <w:jc w:val="both"/>
        <w:rPr>
          <w:rFonts w:ascii="Calibri" w:hAnsi="Calibri"/>
        </w:rPr>
      </w:pPr>
      <w:r w:rsidRPr="00BB3D48">
        <w:rPr>
          <w:rFonts w:ascii="Calibri" w:hAnsi="Calibri"/>
        </w:rPr>
        <w:t xml:space="preserve">II </w:t>
      </w:r>
      <w:r w:rsidR="00146223" w:rsidRPr="00BB3D48">
        <w:rPr>
          <w:rFonts w:ascii="Calibri" w:hAnsi="Calibri"/>
        </w:rPr>
        <w:t>-</w:t>
      </w:r>
      <w:r w:rsidRPr="00BB3D48">
        <w:rPr>
          <w:rFonts w:ascii="Calibri" w:hAnsi="Calibri"/>
        </w:rPr>
        <w:t xml:space="preserve"> vedação de empenhos que se destinem a: </w:t>
      </w:r>
    </w:p>
    <w:p w:rsidR="00C67C65" w:rsidRPr="00BB3D48" w:rsidRDefault="00C67C65" w:rsidP="00E41FD9">
      <w:pPr>
        <w:tabs>
          <w:tab w:val="left" w:pos="960"/>
          <w:tab w:val="left" w:pos="2880"/>
        </w:tabs>
        <w:ind w:firstLine="1701"/>
        <w:jc w:val="both"/>
        <w:rPr>
          <w:rFonts w:ascii="Calibri" w:hAnsi="Calibri"/>
        </w:rPr>
      </w:pPr>
      <w:r w:rsidRPr="00BB3D48">
        <w:rPr>
          <w:rFonts w:ascii="Calibri" w:hAnsi="Calibri"/>
        </w:rPr>
        <w:t>a) inicio de obras e instalações, inclusive as destinadas a conservação e adaptação de bens imóveis;</w:t>
      </w:r>
    </w:p>
    <w:p w:rsidR="00C67C65" w:rsidRPr="00BB3D48" w:rsidRDefault="00C67C65" w:rsidP="00E41FD9">
      <w:pPr>
        <w:tabs>
          <w:tab w:val="left" w:pos="960"/>
          <w:tab w:val="left" w:pos="2880"/>
        </w:tabs>
        <w:ind w:firstLine="1701"/>
        <w:jc w:val="both"/>
        <w:rPr>
          <w:rFonts w:ascii="Calibri" w:hAnsi="Calibri"/>
        </w:rPr>
      </w:pPr>
      <w:r w:rsidRPr="00BB3D48">
        <w:rPr>
          <w:rFonts w:ascii="Calibri" w:hAnsi="Calibri"/>
        </w:rPr>
        <w:t>b) aquisição de bens imóveis por compra, desapropriação ou dação;</w:t>
      </w:r>
    </w:p>
    <w:p w:rsidR="00C67C65" w:rsidRPr="00BB3D48" w:rsidRDefault="00C67C65" w:rsidP="00E41FD9">
      <w:pPr>
        <w:tabs>
          <w:tab w:val="left" w:pos="960"/>
          <w:tab w:val="left" w:pos="2880"/>
        </w:tabs>
        <w:ind w:firstLine="1701"/>
        <w:jc w:val="both"/>
        <w:rPr>
          <w:rFonts w:ascii="Calibri" w:hAnsi="Calibri"/>
        </w:rPr>
      </w:pPr>
      <w:r w:rsidRPr="00BB3D48">
        <w:rPr>
          <w:rFonts w:ascii="Calibri" w:hAnsi="Calibri"/>
        </w:rPr>
        <w:t>c) aquisição de equipamentos e material permanente, exceto destinado às atividades que constituem obrigações constitucionais;</w:t>
      </w:r>
    </w:p>
    <w:p w:rsidR="00C67C65" w:rsidRPr="00BB3D48" w:rsidRDefault="00C67C65" w:rsidP="00E41FD9">
      <w:pPr>
        <w:tabs>
          <w:tab w:val="left" w:pos="960"/>
          <w:tab w:val="left" w:pos="2880"/>
        </w:tabs>
        <w:ind w:firstLine="1701"/>
        <w:jc w:val="both"/>
        <w:rPr>
          <w:rFonts w:ascii="Calibri" w:hAnsi="Calibri"/>
        </w:rPr>
      </w:pPr>
      <w:r w:rsidRPr="00BB3D48">
        <w:rPr>
          <w:rFonts w:ascii="Calibri" w:hAnsi="Calibri"/>
        </w:rPr>
        <w:t>d) abertura de créditos especiais que envolvam recursos próprios;</w:t>
      </w:r>
    </w:p>
    <w:p w:rsidR="00C67C65" w:rsidRPr="00BB3D48" w:rsidRDefault="00C67C65" w:rsidP="00E41FD9">
      <w:pPr>
        <w:tabs>
          <w:tab w:val="left" w:pos="960"/>
          <w:tab w:val="left" w:pos="2880"/>
        </w:tabs>
        <w:ind w:firstLine="1701"/>
        <w:jc w:val="both"/>
        <w:rPr>
          <w:rFonts w:ascii="Calibri" w:hAnsi="Calibri"/>
        </w:rPr>
      </w:pPr>
      <w:r w:rsidRPr="00BB3D48">
        <w:rPr>
          <w:rFonts w:ascii="Calibri" w:hAnsi="Calibri"/>
        </w:rPr>
        <w:t>e) demais despesas que poderão ser evitadas que não venham causar implicações de ordem legal.</w:t>
      </w:r>
    </w:p>
    <w:p w:rsidR="00C67C65" w:rsidRPr="00BB3D48" w:rsidRDefault="00C67C65" w:rsidP="00E41FD9">
      <w:pPr>
        <w:tabs>
          <w:tab w:val="left" w:pos="960"/>
          <w:tab w:val="left" w:pos="2880"/>
        </w:tabs>
        <w:ind w:firstLine="1701"/>
        <w:jc w:val="both"/>
        <w:rPr>
          <w:rFonts w:ascii="Calibri" w:hAnsi="Calibri"/>
        </w:rPr>
      </w:pPr>
      <w:r w:rsidRPr="00BB3D48">
        <w:rPr>
          <w:rFonts w:ascii="Calibri" w:hAnsi="Calibri"/>
          <w:b/>
        </w:rPr>
        <w:t xml:space="preserve">§ </w:t>
      </w:r>
      <w:r w:rsidR="00126E55" w:rsidRPr="00BB3D48">
        <w:rPr>
          <w:rFonts w:ascii="Calibri" w:hAnsi="Calibri"/>
          <w:b/>
        </w:rPr>
        <w:t>2</w:t>
      </w:r>
      <w:r w:rsidRPr="00BB3D48">
        <w:rPr>
          <w:rFonts w:ascii="Calibri" w:hAnsi="Calibri"/>
          <w:b/>
        </w:rPr>
        <w:t>º</w:t>
      </w:r>
      <w:r w:rsidRPr="00BB3D48">
        <w:rPr>
          <w:rFonts w:ascii="Calibri" w:hAnsi="Calibri"/>
        </w:rPr>
        <w:t xml:space="preserve"> As hipóteses indicadas nas alíneas “a” e “d” do inciso II deste artigo são meramente indicativas, cabendo ao ordenador da despesa decidir sobre aquelas cuja vedação cause menos impacto à população e ao funcionamento de atividades e projetos em execução.</w:t>
      </w:r>
    </w:p>
    <w:p w:rsidR="00C67C65" w:rsidRPr="00BB3D48" w:rsidRDefault="00C67C65" w:rsidP="00E41FD9">
      <w:pPr>
        <w:tabs>
          <w:tab w:val="left" w:pos="960"/>
          <w:tab w:val="left" w:pos="2880"/>
        </w:tabs>
        <w:ind w:firstLine="1701"/>
        <w:jc w:val="both"/>
        <w:rPr>
          <w:rFonts w:ascii="Calibri" w:hAnsi="Calibri"/>
        </w:rPr>
      </w:pPr>
      <w:r w:rsidRPr="00BB3D48">
        <w:rPr>
          <w:rFonts w:ascii="Calibri" w:hAnsi="Calibri"/>
          <w:b/>
        </w:rPr>
        <w:t xml:space="preserve">§ </w:t>
      </w:r>
      <w:r w:rsidR="00126E55" w:rsidRPr="00BB3D48">
        <w:rPr>
          <w:rFonts w:ascii="Calibri" w:hAnsi="Calibri"/>
          <w:b/>
        </w:rPr>
        <w:t>3</w:t>
      </w:r>
      <w:r w:rsidRPr="00BB3D48">
        <w:rPr>
          <w:rFonts w:ascii="Calibri" w:hAnsi="Calibri"/>
          <w:b/>
        </w:rPr>
        <w:t>º</w:t>
      </w:r>
      <w:r w:rsidRPr="00BB3D48">
        <w:rPr>
          <w:rFonts w:ascii="Calibri" w:hAnsi="Calibri"/>
        </w:rPr>
        <w:t xml:space="preserve"> No caso de restabelecimento da receita prevista ou do cumprimento das metas fiscais, a execução retornará a normalidade.</w:t>
      </w:r>
    </w:p>
    <w:p w:rsidR="000B486D" w:rsidRPr="00BB3D48" w:rsidRDefault="000B486D" w:rsidP="00E41FD9">
      <w:pPr>
        <w:jc w:val="both"/>
        <w:rPr>
          <w:rFonts w:ascii="Calibri" w:hAnsi="Calibri"/>
        </w:rPr>
      </w:pPr>
    </w:p>
    <w:p w:rsidR="003D45AC" w:rsidRPr="00BB3D48" w:rsidRDefault="003D45AC" w:rsidP="00E41FD9">
      <w:pPr>
        <w:jc w:val="both"/>
        <w:rPr>
          <w:rFonts w:ascii="Calibri" w:hAnsi="Calibri"/>
        </w:rPr>
      </w:pPr>
    </w:p>
    <w:p w:rsidR="003D45AC" w:rsidRPr="00BB3D48" w:rsidRDefault="00517953" w:rsidP="00E41FD9">
      <w:pPr>
        <w:jc w:val="center"/>
        <w:rPr>
          <w:rFonts w:ascii="Calibri" w:hAnsi="Calibri"/>
        </w:rPr>
      </w:pPr>
      <w:r w:rsidRPr="00BB3D48">
        <w:rPr>
          <w:rFonts w:ascii="Calibri" w:hAnsi="Calibri"/>
        </w:rPr>
        <w:t>CAPÍTULO IX</w:t>
      </w:r>
    </w:p>
    <w:p w:rsidR="000B486D" w:rsidRPr="00BB3D48" w:rsidRDefault="00517953" w:rsidP="00E41FD9">
      <w:pPr>
        <w:jc w:val="center"/>
        <w:rPr>
          <w:rFonts w:ascii="Calibri" w:hAnsi="Calibri"/>
          <w:bCs/>
        </w:rPr>
      </w:pPr>
      <w:r w:rsidRPr="00BB3D48">
        <w:rPr>
          <w:rFonts w:ascii="Calibri" w:hAnsi="Calibri"/>
          <w:bCs/>
        </w:rPr>
        <w:t>DOS RISCOS FISCAIS</w:t>
      </w:r>
    </w:p>
    <w:p w:rsidR="000B486D" w:rsidRPr="00BB3D48" w:rsidRDefault="000B486D" w:rsidP="00E41FD9">
      <w:pPr>
        <w:jc w:val="center"/>
        <w:rPr>
          <w:rFonts w:ascii="Calibri" w:hAnsi="Calibri"/>
          <w:b/>
          <w:bCs/>
        </w:rPr>
      </w:pPr>
    </w:p>
    <w:p w:rsidR="004C6FD7" w:rsidRPr="00BB3D48" w:rsidRDefault="004C6FD7" w:rsidP="00E41FD9">
      <w:pPr>
        <w:tabs>
          <w:tab w:val="left" w:pos="960"/>
          <w:tab w:val="left" w:pos="2760"/>
        </w:tabs>
        <w:ind w:firstLine="1701"/>
        <w:jc w:val="both"/>
        <w:rPr>
          <w:rFonts w:ascii="Calibri" w:hAnsi="Calibri"/>
        </w:rPr>
      </w:pPr>
      <w:r w:rsidRPr="00BB3D48">
        <w:rPr>
          <w:rFonts w:ascii="Calibri" w:hAnsi="Calibri"/>
          <w:b/>
          <w:bCs/>
        </w:rPr>
        <w:t xml:space="preserve">Art. </w:t>
      </w:r>
      <w:r w:rsidR="00724A6D" w:rsidRPr="00BB3D48">
        <w:rPr>
          <w:rFonts w:ascii="Calibri" w:hAnsi="Calibri"/>
          <w:b/>
          <w:bCs/>
        </w:rPr>
        <w:t>3</w:t>
      </w:r>
      <w:r w:rsidR="00B3344C" w:rsidRPr="00BB3D48">
        <w:rPr>
          <w:rFonts w:ascii="Calibri" w:hAnsi="Calibri"/>
          <w:b/>
          <w:bCs/>
        </w:rPr>
        <w:t>7</w:t>
      </w:r>
      <w:r w:rsidRPr="00BB3D48">
        <w:rPr>
          <w:rFonts w:ascii="Calibri" w:hAnsi="Calibri"/>
          <w:b/>
        </w:rPr>
        <w:t>.</w:t>
      </w:r>
      <w:r w:rsidRPr="00BB3D48">
        <w:rPr>
          <w:rFonts w:ascii="Calibri" w:hAnsi="Calibri"/>
        </w:rPr>
        <w:t xml:space="preserve"> Para efeito do disposto no inciso III</w:t>
      </w:r>
      <w:r w:rsidR="00517953" w:rsidRPr="00BB3D48">
        <w:rPr>
          <w:rFonts w:ascii="Calibri" w:hAnsi="Calibri"/>
        </w:rPr>
        <w:t>,</w:t>
      </w:r>
      <w:r w:rsidRPr="00BB3D48">
        <w:rPr>
          <w:rFonts w:ascii="Calibri" w:hAnsi="Calibri"/>
        </w:rPr>
        <w:t xml:space="preserve"> do </w:t>
      </w:r>
      <w:r w:rsidR="00D92D9B" w:rsidRPr="00BB3D48">
        <w:rPr>
          <w:rFonts w:ascii="Calibri" w:hAnsi="Calibri"/>
        </w:rPr>
        <w:t>A</w:t>
      </w:r>
      <w:r w:rsidRPr="00BB3D48">
        <w:rPr>
          <w:rFonts w:ascii="Calibri" w:hAnsi="Calibri"/>
        </w:rPr>
        <w:t>rt</w:t>
      </w:r>
      <w:r w:rsidR="00D92D9B" w:rsidRPr="00BB3D48">
        <w:rPr>
          <w:rFonts w:ascii="Calibri" w:hAnsi="Calibri"/>
        </w:rPr>
        <w:t xml:space="preserve">. </w:t>
      </w:r>
      <w:r w:rsidRPr="00BB3D48">
        <w:rPr>
          <w:rFonts w:ascii="Calibri" w:hAnsi="Calibri"/>
        </w:rPr>
        <w:t xml:space="preserve">5º da Lei Complementar nº 101, de 04 de Maio de </w:t>
      </w:r>
      <w:smartTag w:uri="urn:schemas-microsoft-com:office:smarttags" w:element="metricconverter">
        <w:smartTagPr>
          <w:attr w:name="ProductID" w:val="2000, a"/>
        </w:smartTagPr>
        <w:r w:rsidRPr="00BB3D48">
          <w:rPr>
            <w:rFonts w:ascii="Calibri" w:hAnsi="Calibri"/>
          </w:rPr>
          <w:t>2000, a</w:t>
        </w:r>
      </w:smartTag>
      <w:r w:rsidRPr="00BB3D48">
        <w:rPr>
          <w:rFonts w:ascii="Calibri" w:hAnsi="Calibri"/>
        </w:rPr>
        <w:t xml:space="preserve"> Lei Orçamentária conterá dotação para reserva de contingência, constituída exclusivamente com recursos do orçamento fiscal, no valor não inferior ao percentual de 0,5% (meio por cento) da receita corrente líquida prevista para o exercício, destinada ao atendimento de riscos fiscais como </w:t>
      </w:r>
      <w:r w:rsidR="005B647C" w:rsidRPr="00BB3D48">
        <w:rPr>
          <w:rFonts w:ascii="Calibri" w:hAnsi="Calibri"/>
        </w:rPr>
        <w:t>d</w:t>
      </w:r>
      <w:r w:rsidRPr="00BB3D48">
        <w:rPr>
          <w:rFonts w:ascii="Calibri" w:hAnsi="Calibri"/>
        </w:rPr>
        <w:t xml:space="preserve">espesas </w:t>
      </w:r>
      <w:r w:rsidR="005B647C" w:rsidRPr="00BB3D48">
        <w:rPr>
          <w:rFonts w:ascii="Calibri" w:hAnsi="Calibri"/>
        </w:rPr>
        <w:t>j</w:t>
      </w:r>
      <w:r w:rsidRPr="00BB3D48">
        <w:rPr>
          <w:rFonts w:ascii="Calibri" w:hAnsi="Calibri"/>
        </w:rPr>
        <w:t xml:space="preserve">udiciais </w:t>
      </w:r>
      <w:r w:rsidR="005B647C" w:rsidRPr="00BB3D48">
        <w:rPr>
          <w:rFonts w:ascii="Calibri" w:hAnsi="Calibri"/>
        </w:rPr>
        <w:t>e</w:t>
      </w:r>
      <w:r w:rsidRPr="00BB3D48">
        <w:rPr>
          <w:rFonts w:ascii="Calibri" w:hAnsi="Calibri"/>
        </w:rPr>
        <w:t>xtraordinárias e outros passivos contingentes.</w:t>
      </w:r>
    </w:p>
    <w:p w:rsidR="004C6FD7" w:rsidRPr="00BB3D48" w:rsidRDefault="004C6FD7" w:rsidP="00E41FD9">
      <w:pPr>
        <w:ind w:firstLine="1701"/>
        <w:jc w:val="both"/>
        <w:rPr>
          <w:rFonts w:ascii="Calibri" w:hAnsi="Calibri"/>
          <w:lang w:val="pt-PT"/>
        </w:rPr>
      </w:pPr>
      <w:r w:rsidRPr="00BB3D48">
        <w:rPr>
          <w:rFonts w:ascii="Calibri" w:hAnsi="Calibri"/>
          <w:b/>
        </w:rPr>
        <w:t>§ 1º</w:t>
      </w:r>
      <w:r w:rsidR="005B647C" w:rsidRPr="00BB3D48">
        <w:rPr>
          <w:rFonts w:ascii="Calibri" w:hAnsi="Calibri"/>
        </w:rPr>
        <w:t xml:space="preserve"> </w:t>
      </w:r>
      <w:r w:rsidRPr="00BB3D48">
        <w:rPr>
          <w:rFonts w:ascii="Calibri" w:hAnsi="Calibri"/>
          <w:lang w:val="pt-PT"/>
        </w:rPr>
        <w:t xml:space="preserve">Caso não ocorram os passivos contingentes e riscos fiscais, citados no </w:t>
      </w:r>
      <w:r w:rsidR="005B647C" w:rsidRPr="00BB3D48">
        <w:rPr>
          <w:rFonts w:ascii="Calibri" w:hAnsi="Calibri"/>
          <w:i/>
          <w:lang w:val="pt-PT"/>
        </w:rPr>
        <w:t>c</w:t>
      </w:r>
      <w:r w:rsidRPr="00BB3D48">
        <w:rPr>
          <w:rFonts w:ascii="Calibri" w:hAnsi="Calibri"/>
          <w:i/>
          <w:lang w:val="pt-PT"/>
        </w:rPr>
        <w:t>aput</w:t>
      </w:r>
      <w:r w:rsidRPr="00BB3D48">
        <w:rPr>
          <w:rFonts w:ascii="Calibri" w:hAnsi="Calibri"/>
          <w:lang w:val="pt-PT"/>
        </w:rPr>
        <w:t xml:space="preserve"> deste artigo, </w:t>
      </w:r>
      <w:r w:rsidR="00517953" w:rsidRPr="00BB3D48">
        <w:rPr>
          <w:rFonts w:ascii="Calibri" w:hAnsi="Calibri" w:cs="Arial"/>
          <w:lang w:val="pt-PT"/>
        </w:rPr>
        <w:t>até o final do décimo mês do exercício</w:t>
      </w:r>
      <w:r w:rsidRPr="00BB3D48">
        <w:rPr>
          <w:rFonts w:ascii="Calibri" w:hAnsi="Calibri"/>
          <w:lang w:val="pt-PT"/>
        </w:rPr>
        <w:t xml:space="preserve">, a totalidade dos recursos da </w:t>
      </w:r>
      <w:r w:rsidRPr="00BB3D48">
        <w:rPr>
          <w:rFonts w:ascii="Calibri" w:hAnsi="Calibri"/>
          <w:lang w:val="pt-PT"/>
        </w:rPr>
        <w:lastRenderedPageBreak/>
        <w:t xml:space="preserve">Reserva de Contingência poderá ser indicada como fonte de recurso para </w:t>
      </w:r>
      <w:r w:rsidRPr="00BB3D48">
        <w:rPr>
          <w:rFonts w:ascii="Calibri" w:hAnsi="Calibri"/>
        </w:rPr>
        <w:t>abertura de Créditos Adicionais</w:t>
      </w:r>
      <w:r w:rsidRPr="00BB3D48">
        <w:rPr>
          <w:rFonts w:ascii="Calibri" w:hAnsi="Calibri"/>
          <w:lang w:val="pt-PT"/>
        </w:rPr>
        <w:t>.</w:t>
      </w:r>
    </w:p>
    <w:p w:rsidR="004C6FD7" w:rsidRPr="00BB3D48" w:rsidRDefault="004C6FD7" w:rsidP="00E41FD9">
      <w:pPr>
        <w:widowControl w:val="0"/>
        <w:tabs>
          <w:tab w:val="left" w:pos="960"/>
        </w:tabs>
        <w:ind w:right="4" w:firstLine="1701"/>
        <w:jc w:val="both"/>
        <w:rPr>
          <w:rFonts w:ascii="Calibri" w:hAnsi="Calibri"/>
        </w:rPr>
      </w:pPr>
      <w:r w:rsidRPr="00BB3D48">
        <w:rPr>
          <w:rFonts w:ascii="Calibri" w:hAnsi="Calibri"/>
          <w:b/>
        </w:rPr>
        <w:t>§ 2º</w:t>
      </w:r>
      <w:r w:rsidRPr="00BB3D48">
        <w:rPr>
          <w:rFonts w:ascii="Calibri" w:hAnsi="Calibri"/>
        </w:rPr>
        <w:t xml:space="preserve"> As possíveis despesas </w:t>
      </w:r>
      <w:r w:rsidR="004B5D87" w:rsidRPr="00BB3D48">
        <w:rPr>
          <w:rFonts w:ascii="Calibri" w:hAnsi="Calibri"/>
        </w:rPr>
        <w:t>contingências</w:t>
      </w:r>
      <w:r w:rsidRPr="00BB3D48">
        <w:rPr>
          <w:rFonts w:ascii="Calibri" w:hAnsi="Calibri"/>
        </w:rPr>
        <w:t xml:space="preserve"> e outros riscos capazes de afetar as contas públicas, estão avaliados no Anexo III que trata dos Riscos Fiscais, em cumprimento ao § 3º do </w:t>
      </w:r>
      <w:r w:rsidR="00D92D9B" w:rsidRPr="00BB3D48">
        <w:rPr>
          <w:rFonts w:ascii="Calibri" w:hAnsi="Calibri"/>
        </w:rPr>
        <w:t>A</w:t>
      </w:r>
      <w:r w:rsidRPr="00BB3D48">
        <w:rPr>
          <w:rFonts w:ascii="Calibri" w:hAnsi="Calibri"/>
        </w:rPr>
        <w:t>rt</w:t>
      </w:r>
      <w:r w:rsidR="00D92D9B" w:rsidRPr="00BB3D48">
        <w:rPr>
          <w:rFonts w:ascii="Calibri" w:hAnsi="Calibri"/>
        </w:rPr>
        <w:t>.</w:t>
      </w:r>
      <w:r w:rsidR="00AC4283" w:rsidRPr="00BB3D48">
        <w:rPr>
          <w:rFonts w:ascii="Calibri" w:hAnsi="Calibri"/>
        </w:rPr>
        <w:t xml:space="preserve"> 4º da Lei Complementar n</w:t>
      </w:r>
      <w:r w:rsidRPr="00BB3D48">
        <w:rPr>
          <w:rFonts w:ascii="Calibri" w:hAnsi="Calibri"/>
        </w:rPr>
        <w:t>º</w:t>
      </w:r>
      <w:r w:rsidR="00AC4283" w:rsidRPr="00BB3D48">
        <w:rPr>
          <w:rFonts w:ascii="Calibri" w:hAnsi="Calibri"/>
        </w:rPr>
        <w:t>.</w:t>
      </w:r>
      <w:r w:rsidRPr="00BB3D48">
        <w:rPr>
          <w:rFonts w:ascii="Calibri" w:hAnsi="Calibri"/>
        </w:rPr>
        <w:t xml:space="preserve"> 101, de 2000.  </w:t>
      </w:r>
    </w:p>
    <w:p w:rsidR="00C67C65" w:rsidRPr="00BB3D48" w:rsidRDefault="00C67C65" w:rsidP="00E41FD9">
      <w:pPr>
        <w:jc w:val="both"/>
        <w:rPr>
          <w:rFonts w:ascii="Calibri" w:hAnsi="Calibri"/>
        </w:rPr>
      </w:pPr>
    </w:p>
    <w:p w:rsidR="00162FE0" w:rsidRPr="00BB3D48" w:rsidRDefault="00162FE0" w:rsidP="00E41FD9">
      <w:pPr>
        <w:rPr>
          <w:rFonts w:ascii="Calibri" w:hAnsi="Calibri"/>
          <w:b/>
          <w:bCs/>
          <w:lang w:val="pt-PT"/>
        </w:rPr>
      </w:pPr>
    </w:p>
    <w:p w:rsidR="000B486D" w:rsidRPr="00BB3D48" w:rsidRDefault="00517953" w:rsidP="00E41FD9">
      <w:pPr>
        <w:jc w:val="center"/>
        <w:rPr>
          <w:rFonts w:ascii="Calibri" w:hAnsi="Calibri"/>
          <w:bCs/>
        </w:rPr>
      </w:pPr>
      <w:r w:rsidRPr="00BB3D48">
        <w:rPr>
          <w:rFonts w:ascii="Calibri" w:hAnsi="Calibri"/>
          <w:bCs/>
        </w:rPr>
        <w:t>CAPÍTULO X</w:t>
      </w:r>
    </w:p>
    <w:p w:rsidR="000B486D" w:rsidRPr="00BB3D48" w:rsidRDefault="00517953" w:rsidP="00E41FD9">
      <w:pPr>
        <w:jc w:val="center"/>
        <w:rPr>
          <w:rFonts w:ascii="Calibri" w:hAnsi="Calibri"/>
          <w:bCs/>
        </w:rPr>
      </w:pPr>
      <w:r w:rsidRPr="00BB3D48">
        <w:rPr>
          <w:rFonts w:ascii="Calibri" w:hAnsi="Calibri"/>
          <w:bCs/>
        </w:rPr>
        <w:t xml:space="preserve">DO ORÇAMENTO </w:t>
      </w:r>
    </w:p>
    <w:p w:rsidR="005B647C" w:rsidRPr="00BB3D48" w:rsidRDefault="005B647C" w:rsidP="00E41FD9">
      <w:pPr>
        <w:jc w:val="center"/>
        <w:rPr>
          <w:rFonts w:ascii="Calibri" w:hAnsi="Calibri"/>
          <w:b/>
          <w:bCs/>
        </w:rPr>
      </w:pPr>
    </w:p>
    <w:p w:rsidR="00EF773F" w:rsidRPr="00BB3D48" w:rsidRDefault="00EF773F" w:rsidP="00E41FD9">
      <w:pPr>
        <w:widowControl w:val="0"/>
        <w:tabs>
          <w:tab w:val="left" w:pos="960"/>
        </w:tabs>
        <w:ind w:right="4" w:firstLine="1701"/>
        <w:jc w:val="both"/>
        <w:rPr>
          <w:rFonts w:ascii="Calibri" w:hAnsi="Calibri" w:cs="Calibri"/>
        </w:rPr>
      </w:pPr>
      <w:r w:rsidRPr="00BB3D48">
        <w:rPr>
          <w:rFonts w:ascii="Calibri" w:hAnsi="Calibri" w:cs="Calibri"/>
          <w:b/>
        </w:rPr>
        <w:t xml:space="preserve">Art. </w:t>
      </w:r>
      <w:r w:rsidR="00117C55" w:rsidRPr="00BB3D48">
        <w:rPr>
          <w:rFonts w:ascii="Calibri" w:hAnsi="Calibri" w:cs="Calibri"/>
          <w:b/>
        </w:rPr>
        <w:t>3</w:t>
      </w:r>
      <w:r w:rsidR="00B3344C" w:rsidRPr="00BB3D48">
        <w:rPr>
          <w:rFonts w:ascii="Calibri" w:hAnsi="Calibri" w:cs="Calibri"/>
          <w:b/>
        </w:rPr>
        <w:t>8</w:t>
      </w:r>
      <w:r w:rsidRPr="00BB3D48">
        <w:rPr>
          <w:rFonts w:ascii="Calibri" w:hAnsi="Calibri" w:cs="Calibri"/>
          <w:b/>
        </w:rPr>
        <w:t xml:space="preserve">. </w:t>
      </w:r>
      <w:r w:rsidRPr="00BB3D48">
        <w:rPr>
          <w:rFonts w:ascii="Calibri" w:hAnsi="Calibri" w:cs="Calibri"/>
        </w:rPr>
        <w:t>O Poder Executivo, tendo em vista a capacidade financeira do Município, procederá a seleção das prioridades e metas estabelecidas nesta Lei, a serem incluídas no Projeto de Lei do Orçamento Anual, podendo, se necessário, incluir programas não previstos, desde que financiados com recursos de outras esferas de governo e entidades internas e externas.</w:t>
      </w:r>
    </w:p>
    <w:p w:rsidR="000B486D" w:rsidRPr="00BB3D48" w:rsidRDefault="000B486D" w:rsidP="00E41FD9">
      <w:pPr>
        <w:ind w:firstLine="1701"/>
        <w:jc w:val="both"/>
        <w:rPr>
          <w:rFonts w:ascii="Calibri" w:hAnsi="Calibri" w:cs="Calibri"/>
        </w:rPr>
      </w:pPr>
    </w:p>
    <w:p w:rsidR="000B486D" w:rsidRPr="00BB3D48" w:rsidRDefault="000B486D" w:rsidP="00E41FD9">
      <w:pPr>
        <w:ind w:firstLine="1701"/>
        <w:jc w:val="both"/>
        <w:rPr>
          <w:rFonts w:ascii="Calibri" w:hAnsi="Calibri" w:cs="Calibri"/>
        </w:rPr>
      </w:pPr>
      <w:r w:rsidRPr="00BB3D48">
        <w:rPr>
          <w:rFonts w:ascii="Calibri" w:hAnsi="Calibri" w:cs="Calibri"/>
          <w:b/>
        </w:rPr>
        <w:t xml:space="preserve">Art. </w:t>
      </w:r>
      <w:r w:rsidR="00B3344C" w:rsidRPr="00BB3D48">
        <w:rPr>
          <w:rFonts w:ascii="Calibri" w:hAnsi="Calibri" w:cs="Calibri"/>
          <w:b/>
        </w:rPr>
        <w:t>39</w:t>
      </w:r>
      <w:r w:rsidRPr="00BB3D48">
        <w:rPr>
          <w:rFonts w:ascii="Calibri" w:hAnsi="Calibri" w:cs="Calibri"/>
          <w:b/>
        </w:rPr>
        <w:t>.</w:t>
      </w:r>
      <w:r w:rsidRPr="00BB3D48">
        <w:rPr>
          <w:rFonts w:ascii="Calibri" w:hAnsi="Calibri" w:cs="Calibri"/>
        </w:rPr>
        <w:t xml:space="preserve"> O total da despesa da Câmara Municipal não poderá ultrapassar os limites do </w:t>
      </w:r>
      <w:r w:rsidR="00AC4283" w:rsidRPr="00BB3D48">
        <w:rPr>
          <w:rFonts w:ascii="Calibri" w:hAnsi="Calibri" w:cs="Calibri"/>
        </w:rPr>
        <w:t>A</w:t>
      </w:r>
      <w:r w:rsidRPr="00BB3D48">
        <w:rPr>
          <w:rFonts w:ascii="Calibri" w:hAnsi="Calibri" w:cs="Calibri"/>
        </w:rPr>
        <w:t>rt</w:t>
      </w:r>
      <w:r w:rsidR="00AC4283" w:rsidRPr="00BB3D48">
        <w:rPr>
          <w:rFonts w:ascii="Calibri" w:hAnsi="Calibri" w:cs="Calibri"/>
        </w:rPr>
        <w:t>.</w:t>
      </w:r>
      <w:r w:rsidRPr="00BB3D48">
        <w:rPr>
          <w:rFonts w:ascii="Calibri" w:hAnsi="Calibri" w:cs="Calibri"/>
        </w:rPr>
        <w:t xml:space="preserve"> 29-A, da Constituição Federal, </w:t>
      </w:r>
      <w:r w:rsidR="00517953" w:rsidRPr="00BB3D48">
        <w:rPr>
          <w:rFonts w:ascii="Calibri" w:hAnsi="Calibri" w:cs="Calibri"/>
        </w:rPr>
        <w:t>com a redação dada pelas Emendas Constitucionais nº. 25, de 14 de fevereiro de 2000 e nº. 58, de 23 de setembro de 2009.</w:t>
      </w:r>
    </w:p>
    <w:p w:rsidR="00C86A26" w:rsidRPr="00BB3D48" w:rsidRDefault="000B486D" w:rsidP="00E41FD9">
      <w:pPr>
        <w:tabs>
          <w:tab w:val="left" w:pos="960"/>
        </w:tabs>
        <w:ind w:firstLine="1701"/>
        <w:jc w:val="both"/>
        <w:rPr>
          <w:rFonts w:ascii="Calibri" w:hAnsi="Calibri" w:cs="Calibri"/>
        </w:rPr>
      </w:pPr>
      <w:r w:rsidRPr="00BB3D48">
        <w:rPr>
          <w:rFonts w:ascii="Calibri" w:hAnsi="Calibri" w:cs="Calibri"/>
          <w:b/>
        </w:rPr>
        <w:t xml:space="preserve">Parágrafo </w:t>
      </w:r>
      <w:r w:rsidR="00315D2F" w:rsidRPr="00BB3D48">
        <w:rPr>
          <w:rFonts w:ascii="Calibri" w:hAnsi="Calibri" w:cs="Calibri"/>
          <w:b/>
        </w:rPr>
        <w:t>único</w:t>
      </w:r>
      <w:r w:rsidRPr="00BB3D48">
        <w:rPr>
          <w:rFonts w:ascii="Calibri" w:hAnsi="Calibri" w:cs="Calibri"/>
          <w:b/>
        </w:rPr>
        <w:t>.</w:t>
      </w:r>
      <w:r w:rsidRPr="00BB3D48">
        <w:rPr>
          <w:rFonts w:ascii="Calibri" w:hAnsi="Calibri" w:cs="Calibri"/>
        </w:rPr>
        <w:t xml:space="preserve"> Os repasses do Poder Executivo a Câmara Municipal, para as despesas com pessoal e subsídio dos Vereadores, será em consonância com os dispositivos da Lei Complementar nº. 101</w:t>
      </w:r>
      <w:r w:rsidR="00517953" w:rsidRPr="00BB3D48">
        <w:rPr>
          <w:rFonts w:ascii="Calibri" w:hAnsi="Calibri" w:cs="Calibri"/>
        </w:rPr>
        <w:t>/2000 e</w:t>
      </w:r>
      <w:r w:rsidRPr="00BB3D48">
        <w:rPr>
          <w:rFonts w:ascii="Calibri" w:hAnsi="Calibri" w:cs="Calibri"/>
        </w:rPr>
        <w:t xml:space="preserve"> da Emenda Constitucional nº </w:t>
      </w:r>
      <w:r w:rsidR="001B0F82" w:rsidRPr="00BB3D48">
        <w:rPr>
          <w:rFonts w:ascii="Calibri" w:hAnsi="Calibri" w:cs="Calibri"/>
        </w:rPr>
        <w:t>25/2000 e 58/2009</w:t>
      </w:r>
      <w:r w:rsidR="00517953" w:rsidRPr="00BB3D48">
        <w:rPr>
          <w:rFonts w:ascii="Calibri" w:hAnsi="Calibri" w:cs="Calibri"/>
        </w:rPr>
        <w:t xml:space="preserve"> </w:t>
      </w:r>
      <w:r w:rsidR="00C86A26" w:rsidRPr="00BB3D48">
        <w:rPr>
          <w:rFonts w:ascii="Calibri" w:hAnsi="Calibri" w:cs="Calibri"/>
        </w:rPr>
        <w:t xml:space="preserve">e da Lei Orgânica do Município de </w:t>
      </w:r>
      <w:r w:rsidR="00764541" w:rsidRPr="00BB3D48">
        <w:rPr>
          <w:rFonts w:ascii="Calibri" w:hAnsi="Calibri" w:cs="Calibri"/>
          <w:bCs/>
          <w:snapToGrid w:val="0"/>
        </w:rPr>
        <w:t>Pato Bragado</w:t>
      </w:r>
      <w:r w:rsidR="003D3547" w:rsidRPr="00BB3D48">
        <w:rPr>
          <w:rFonts w:ascii="Calibri" w:hAnsi="Calibri" w:cs="Calibri"/>
        </w:rPr>
        <w:t>.</w:t>
      </w:r>
    </w:p>
    <w:p w:rsidR="00C86A26" w:rsidRPr="00BB3D48" w:rsidRDefault="00EF773F" w:rsidP="00E41FD9">
      <w:pPr>
        <w:widowControl w:val="0"/>
        <w:tabs>
          <w:tab w:val="left" w:pos="960"/>
        </w:tabs>
        <w:ind w:right="4" w:firstLine="1701"/>
        <w:jc w:val="both"/>
        <w:rPr>
          <w:rFonts w:ascii="Calibri" w:hAnsi="Calibri" w:cs="Calibri"/>
        </w:rPr>
      </w:pPr>
      <w:r w:rsidRPr="00BB3D48">
        <w:rPr>
          <w:rFonts w:ascii="Calibri" w:hAnsi="Calibri" w:cs="Calibri"/>
        </w:rPr>
        <w:tab/>
      </w:r>
    </w:p>
    <w:p w:rsidR="00E41FD9" w:rsidRPr="00BB3D48" w:rsidRDefault="00C86A26" w:rsidP="00E41FD9">
      <w:pPr>
        <w:ind w:firstLine="1710"/>
        <w:jc w:val="both"/>
        <w:rPr>
          <w:rFonts w:ascii="Calibri" w:hAnsi="Calibri" w:cs="Calibri"/>
        </w:rPr>
      </w:pPr>
      <w:r w:rsidRPr="00BB3D48">
        <w:rPr>
          <w:rFonts w:ascii="Calibri" w:hAnsi="Calibri" w:cs="Calibri"/>
          <w:b/>
        </w:rPr>
        <w:t xml:space="preserve">Art. </w:t>
      </w:r>
      <w:r w:rsidR="00150273" w:rsidRPr="00BB3D48">
        <w:rPr>
          <w:rFonts w:ascii="Calibri" w:hAnsi="Calibri" w:cs="Calibri"/>
          <w:b/>
        </w:rPr>
        <w:t>4</w:t>
      </w:r>
      <w:r w:rsidR="00B3344C" w:rsidRPr="00BB3D48">
        <w:rPr>
          <w:rFonts w:ascii="Calibri" w:hAnsi="Calibri" w:cs="Calibri"/>
          <w:b/>
        </w:rPr>
        <w:t>0</w:t>
      </w:r>
      <w:r w:rsidRPr="00BB3D48">
        <w:rPr>
          <w:rFonts w:ascii="Calibri" w:hAnsi="Calibri" w:cs="Calibri"/>
          <w:b/>
        </w:rPr>
        <w:t xml:space="preserve">. </w:t>
      </w:r>
      <w:r w:rsidR="00E41FD9" w:rsidRPr="00BB3D48">
        <w:rPr>
          <w:rFonts w:ascii="Calibri" w:hAnsi="Calibri" w:cs="Calibri"/>
        </w:rPr>
        <w:t xml:space="preserve">O Município aplicará </w:t>
      </w:r>
      <w:r w:rsidR="00460DA9">
        <w:rPr>
          <w:rFonts w:ascii="Calibri" w:hAnsi="Calibri" w:cs="Calibri"/>
        </w:rPr>
        <w:t xml:space="preserve">no mínimo </w:t>
      </w:r>
      <w:r w:rsidR="00E41FD9" w:rsidRPr="00BB3D48">
        <w:rPr>
          <w:rFonts w:ascii="Calibri" w:hAnsi="Calibri" w:cs="Calibri"/>
        </w:rPr>
        <w:t>25% (vinte e cinco por cento) da receita resultante de impostos, compreendida a proveniente de transferências, conforme dispõe o Art. 212 da Constituição Federal, na manutenção e desenvolvimento do ensino.</w:t>
      </w:r>
    </w:p>
    <w:p w:rsidR="00E41FD9" w:rsidRPr="00BB3D48" w:rsidRDefault="00E41FD9" w:rsidP="00E41FD9">
      <w:pPr>
        <w:ind w:firstLine="1710"/>
        <w:jc w:val="both"/>
        <w:rPr>
          <w:rFonts w:ascii="Calibri" w:hAnsi="Calibri" w:cs="Calibri"/>
        </w:rPr>
      </w:pPr>
      <w:r w:rsidRPr="00BB3D48">
        <w:rPr>
          <w:rFonts w:ascii="Calibri" w:hAnsi="Calibri" w:cs="Calibri"/>
          <w:b/>
        </w:rPr>
        <w:t>Parágrafo único</w:t>
      </w:r>
      <w:r w:rsidRPr="00BB3D48">
        <w:rPr>
          <w:rFonts w:ascii="Calibri" w:hAnsi="Calibri" w:cs="Calibri"/>
        </w:rPr>
        <w:t>. Os recursos provenientes do Fundo de Manutenção e Desenvolvimento da Educação Básica e de Valorização dos Profissionais da Educação - FUNDEB deverão ser aplicados, conforme a Emenda Constitucional nº. 108 de 26 de agosto de 2020.</w:t>
      </w:r>
    </w:p>
    <w:p w:rsidR="00DE0855" w:rsidRPr="00BB3D48" w:rsidRDefault="00DE0855" w:rsidP="00E41FD9">
      <w:pPr>
        <w:ind w:firstLine="1701"/>
        <w:jc w:val="both"/>
        <w:rPr>
          <w:rFonts w:ascii="Calibri" w:hAnsi="Calibri" w:cs="Calibri"/>
          <w:b/>
        </w:rPr>
      </w:pPr>
    </w:p>
    <w:p w:rsidR="000B486D" w:rsidRPr="00BB3D48" w:rsidRDefault="000B486D" w:rsidP="00E41FD9">
      <w:pPr>
        <w:ind w:firstLine="1701"/>
        <w:jc w:val="both"/>
        <w:rPr>
          <w:rFonts w:ascii="Calibri" w:hAnsi="Calibri" w:cs="Calibri"/>
        </w:rPr>
      </w:pPr>
      <w:r w:rsidRPr="00BB3D48">
        <w:rPr>
          <w:rFonts w:ascii="Calibri" w:hAnsi="Calibri" w:cs="Calibri"/>
          <w:b/>
        </w:rPr>
        <w:t xml:space="preserve">Art. </w:t>
      </w:r>
      <w:r w:rsidR="000A3DED" w:rsidRPr="00BB3D48">
        <w:rPr>
          <w:rFonts w:ascii="Calibri" w:hAnsi="Calibri" w:cs="Calibri"/>
          <w:b/>
        </w:rPr>
        <w:t>4</w:t>
      </w:r>
      <w:r w:rsidR="00B3344C" w:rsidRPr="00BB3D48">
        <w:rPr>
          <w:rFonts w:ascii="Calibri" w:hAnsi="Calibri" w:cs="Calibri"/>
          <w:b/>
        </w:rPr>
        <w:t>1</w:t>
      </w:r>
      <w:r w:rsidRPr="00BB3D48">
        <w:rPr>
          <w:rFonts w:ascii="Calibri" w:hAnsi="Calibri" w:cs="Calibri"/>
          <w:b/>
        </w:rPr>
        <w:t>.</w:t>
      </w:r>
      <w:r w:rsidRPr="00BB3D48">
        <w:rPr>
          <w:rFonts w:ascii="Calibri" w:hAnsi="Calibri" w:cs="Calibri"/>
        </w:rPr>
        <w:t xml:space="preserve"> Nas ações e serviços públicos de saúde, o Município aplicará</w:t>
      </w:r>
      <w:r w:rsidR="00517953" w:rsidRPr="00BB3D48">
        <w:rPr>
          <w:rFonts w:ascii="Calibri" w:hAnsi="Calibri" w:cs="Calibri"/>
        </w:rPr>
        <w:t xml:space="preserve"> no mínimo o percentual de </w:t>
      </w:r>
      <w:r w:rsidR="00460DA9">
        <w:rPr>
          <w:rFonts w:ascii="Calibri" w:hAnsi="Calibri" w:cs="Calibri"/>
        </w:rPr>
        <w:t>15% (</w:t>
      </w:r>
      <w:r w:rsidRPr="00BB3D48">
        <w:rPr>
          <w:rFonts w:ascii="Calibri" w:hAnsi="Calibri" w:cs="Calibri"/>
        </w:rPr>
        <w:t>quinze por cento</w:t>
      </w:r>
      <w:r w:rsidR="00460DA9">
        <w:rPr>
          <w:rFonts w:ascii="Calibri" w:hAnsi="Calibri" w:cs="Calibri"/>
        </w:rPr>
        <w:t>)</w:t>
      </w:r>
      <w:r w:rsidRPr="00BB3D48">
        <w:rPr>
          <w:rFonts w:ascii="Calibri" w:hAnsi="Calibri" w:cs="Calibri"/>
        </w:rPr>
        <w:t xml:space="preserve"> da receita resultante de impostos,</w:t>
      </w:r>
      <w:r w:rsidR="00080DD7" w:rsidRPr="00BB3D48">
        <w:rPr>
          <w:rFonts w:ascii="Calibri" w:hAnsi="Calibri" w:cs="Calibri"/>
        </w:rPr>
        <w:t xml:space="preserve"> </w:t>
      </w:r>
      <w:r w:rsidR="00460DA9">
        <w:rPr>
          <w:rFonts w:ascii="Calibri" w:hAnsi="Calibri" w:cs="Calibri"/>
        </w:rPr>
        <w:t>conforme dispõe</w:t>
      </w:r>
      <w:r w:rsidRPr="00BB3D48">
        <w:rPr>
          <w:rFonts w:ascii="Calibri" w:hAnsi="Calibri" w:cs="Calibri"/>
        </w:rPr>
        <w:t xml:space="preserve"> a redação dada pela Emenda C</w:t>
      </w:r>
      <w:r w:rsidR="00AC4283" w:rsidRPr="00BB3D48">
        <w:rPr>
          <w:rFonts w:ascii="Calibri" w:hAnsi="Calibri" w:cs="Calibri"/>
        </w:rPr>
        <w:t>onstitucional nº. 29, de 13 de s</w:t>
      </w:r>
      <w:r w:rsidRPr="00BB3D48">
        <w:rPr>
          <w:rFonts w:ascii="Calibri" w:hAnsi="Calibri" w:cs="Calibri"/>
        </w:rPr>
        <w:t>etembro de 2000</w:t>
      </w:r>
      <w:r w:rsidR="006307D8" w:rsidRPr="00BB3D48">
        <w:rPr>
          <w:rFonts w:ascii="Calibri" w:hAnsi="Calibri" w:cs="Calibri"/>
        </w:rPr>
        <w:t xml:space="preserve"> e</w:t>
      </w:r>
      <w:r w:rsidRPr="00BB3D48">
        <w:rPr>
          <w:rFonts w:ascii="Calibri" w:hAnsi="Calibri" w:cs="Calibri"/>
        </w:rPr>
        <w:t xml:space="preserve"> em conformidade com </w:t>
      </w:r>
      <w:r w:rsidR="006307D8" w:rsidRPr="00BB3D48">
        <w:rPr>
          <w:rFonts w:ascii="Calibri" w:hAnsi="Calibri" w:cs="Calibri"/>
        </w:rPr>
        <w:t xml:space="preserve">a Lei </w:t>
      </w:r>
      <w:r w:rsidR="00D25190" w:rsidRPr="00BB3D48">
        <w:rPr>
          <w:rFonts w:ascii="Calibri" w:hAnsi="Calibri" w:cs="Calibri"/>
        </w:rPr>
        <w:t xml:space="preserve">Complementar </w:t>
      </w:r>
      <w:r w:rsidR="006307D8" w:rsidRPr="00BB3D48">
        <w:rPr>
          <w:rFonts w:ascii="Calibri" w:hAnsi="Calibri" w:cs="Calibri"/>
        </w:rPr>
        <w:t>Federal nº.</w:t>
      </w:r>
      <w:r w:rsidR="00D25190" w:rsidRPr="00BB3D48">
        <w:rPr>
          <w:rFonts w:ascii="Calibri" w:hAnsi="Calibri" w:cs="Calibri"/>
        </w:rPr>
        <w:t xml:space="preserve"> 141, de 13 de janeiro de 2012</w:t>
      </w:r>
      <w:r w:rsidRPr="00BB3D48">
        <w:rPr>
          <w:rFonts w:ascii="Calibri" w:hAnsi="Calibri" w:cs="Calibri"/>
        </w:rPr>
        <w:t>.</w:t>
      </w:r>
    </w:p>
    <w:p w:rsidR="000B486D" w:rsidRPr="00BB3D48" w:rsidRDefault="00D30BD5" w:rsidP="00E41FD9">
      <w:pPr>
        <w:ind w:firstLine="1701"/>
        <w:jc w:val="both"/>
        <w:rPr>
          <w:rFonts w:ascii="Calibri" w:hAnsi="Calibri" w:cs="Calibri"/>
        </w:rPr>
      </w:pPr>
      <w:r w:rsidRPr="00BB3D48">
        <w:rPr>
          <w:rFonts w:ascii="Calibri" w:hAnsi="Calibri" w:cs="Calibri"/>
          <w:b/>
          <w:bCs/>
        </w:rPr>
        <w:t>Parágrafo único.</w:t>
      </w:r>
      <w:r w:rsidRPr="00BB3D48">
        <w:rPr>
          <w:rFonts w:ascii="Calibri" w:hAnsi="Calibri" w:cs="Calibri"/>
        </w:rPr>
        <w:t xml:space="preserve"> </w:t>
      </w:r>
      <w:r w:rsidRPr="00BB3D48">
        <w:rPr>
          <w:rFonts w:ascii="Calibri" w:hAnsi="Calibri" w:cs="Calibri"/>
          <w:lang w:val="pt-PT"/>
        </w:rPr>
        <w:t xml:space="preserve"> </w:t>
      </w:r>
      <w:r w:rsidR="000B486D" w:rsidRPr="00BB3D48">
        <w:rPr>
          <w:rFonts w:ascii="Calibri" w:hAnsi="Calibri" w:cs="Calibri"/>
        </w:rPr>
        <w:t>Os recursos transferidos pelo Ministério da Saúde para o custeio do Sistema Único de Saúde - SUS, para o desenvolvimento das ações e serviços públicos de saúde não integram o cálculo de que trata este artigo.</w:t>
      </w:r>
    </w:p>
    <w:p w:rsidR="00AA5F77" w:rsidRPr="00BB3D48" w:rsidRDefault="00AA5F77" w:rsidP="00E41FD9">
      <w:pPr>
        <w:tabs>
          <w:tab w:val="left" w:pos="960"/>
        </w:tabs>
        <w:autoSpaceDE w:val="0"/>
        <w:autoSpaceDN w:val="0"/>
        <w:adjustRightInd w:val="0"/>
        <w:ind w:firstLine="1701"/>
        <w:jc w:val="both"/>
        <w:rPr>
          <w:rFonts w:ascii="Calibri" w:hAnsi="Calibri"/>
          <w:b/>
        </w:rPr>
      </w:pPr>
    </w:p>
    <w:p w:rsidR="00C86A26" w:rsidRPr="00BB3D48" w:rsidRDefault="00C86A26" w:rsidP="00E41FD9">
      <w:pPr>
        <w:tabs>
          <w:tab w:val="left" w:pos="960"/>
        </w:tabs>
        <w:autoSpaceDE w:val="0"/>
        <w:autoSpaceDN w:val="0"/>
        <w:adjustRightInd w:val="0"/>
        <w:ind w:firstLine="1701"/>
        <w:jc w:val="both"/>
        <w:rPr>
          <w:rFonts w:ascii="Calibri" w:hAnsi="Calibri"/>
        </w:rPr>
      </w:pPr>
      <w:r w:rsidRPr="00BB3D48">
        <w:rPr>
          <w:rFonts w:ascii="Calibri" w:hAnsi="Calibri"/>
          <w:b/>
        </w:rPr>
        <w:t xml:space="preserve">Art. </w:t>
      </w:r>
      <w:smartTag w:uri="urn:schemas-microsoft-com:office:smarttags" w:element="metricconverter">
        <w:smartTagPr>
          <w:attr w:name="ProductID" w:val="42. A"/>
        </w:smartTagPr>
        <w:r w:rsidR="00AA5F77" w:rsidRPr="00BB3D48">
          <w:rPr>
            <w:rFonts w:ascii="Calibri" w:hAnsi="Calibri"/>
            <w:b/>
          </w:rPr>
          <w:t>4</w:t>
        </w:r>
        <w:r w:rsidR="00B3344C" w:rsidRPr="00BB3D48">
          <w:rPr>
            <w:rFonts w:ascii="Calibri" w:hAnsi="Calibri"/>
            <w:b/>
          </w:rPr>
          <w:t>2</w:t>
        </w:r>
        <w:r w:rsidRPr="00BB3D48">
          <w:rPr>
            <w:rFonts w:ascii="Calibri" w:hAnsi="Calibri"/>
            <w:b/>
          </w:rPr>
          <w:t>.</w:t>
        </w:r>
        <w:r w:rsidRPr="00BB3D48">
          <w:rPr>
            <w:rFonts w:ascii="Calibri" w:hAnsi="Calibri"/>
          </w:rPr>
          <w:t xml:space="preserve"> A</w:t>
        </w:r>
      </w:smartTag>
      <w:r w:rsidRPr="00BB3D48">
        <w:rPr>
          <w:rFonts w:ascii="Calibri" w:hAnsi="Calibri"/>
        </w:rPr>
        <w:t xml:space="preserve"> contratação de serviços de consultoria tem por finalidade a execução de atividades que não possam ser desempenhadas por servidores dos Poderes Legislativo e Executivo ou para desempenho técnico de serviços necessários ao cumprimento </w:t>
      </w:r>
      <w:r w:rsidRPr="00BB3D48">
        <w:rPr>
          <w:rFonts w:ascii="Calibri" w:hAnsi="Calibri"/>
        </w:rPr>
        <w:lastRenderedPageBreak/>
        <w:t>de exigências legais que requerem certo grau de complexidade, publicando-se no órgão oficial do Município o extrato do contrato, em c</w:t>
      </w:r>
      <w:r w:rsidR="00AC4283" w:rsidRPr="00BB3D48">
        <w:rPr>
          <w:rFonts w:ascii="Calibri" w:hAnsi="Calibri"/>
        </w:rPr>
        <w:t>onformidade com a Lei Federal n</w:t>
      </w:r>
      <w:r w:rsidRPr="00BB3D48">
        <w:rPr>
          <w:rFonts w:ascii="Calibri" w:hAnsi="Calibri"/>
        </w:rPr>
        <w:t>º</w:t>
      </w:r>
      <w:r w:rsidR="00073EAF" w:rsidRPr="00BB3D48">
        <w:rPr>
          <w:rFonts w:ascii="Calibri" w:hAnsi="Calibri"/>
        </w:rPr>
        <w:t>. 14.133/2021</w:t>
      </w:r>
      <w:r w:rsidRPr="00BB3D48">
        <w:rPr>
          <w:rFonts w:ascii="Calibri" w:hAnsi="Calibri"/>
        </w:rPr>
        <w:t>.</w:t>
      </w:r>
    </w:p>
    <w:p w:rsidR="00B3344C" w:rsidRPr="00BB3D48" w:rsidRDefault="00B3344C" w:rsidP="00E41FD9">
      <w:pPr>
        <w:ind w:firstLine="1701"/>
        <w:jc w:val="both"/>
        <w:rPr>
          <w:rFonts w:ascii="Calibri" w:hAnsi="Calibri" w:cs="Arial"/>
          <w:b/>
        </w:rPr>
      </w:pPr>
    </w:p>
    <w:p w:rsidR="003C3E10" w:rsidRPr="00BB3D48" w:rsidRDefault="00D56C2A" w:rsidP="00E41FD9">
      <w:pPr>
        <w:ind w:firstLine="1701"/>
        <w:jc w:val="both"/>
        <w:rPr>
          <w:rFonts w:ascii="Calibri" w:hAnsi="Calibri" w:cs="Arial"/>
          <w:color w:val="000000"/>
        </w:rPr>
      </w:pPr>
      <w:r w:rsidRPr="00BB3D48">
        <w:rPr>
          <w:rFonts w:ascii="Calibri" w:hAnsi="Calibri" w:cs="Arial"/>
          <w:b/>
        </w:rPr>
        <w:t>Art. 43.</w:t>
      </w:r>
      <w:r w:rsidRPr="00BB3D48">
        <w:rPr>
          <w:rFonts w:ascii="Calibri" w:hAnsi="Calibri" w:cs="Arial"/>
        </w:rPr>
        <w:t xml:space="preserve"> O Município poderá</w:t>
      </w:r>
      <w:r w:rsidR="00C6373C" w:rsidRPr="00BB3D48">
        <w:rPr>
          <w:rFonts w:ascii="Calibri" w:hAnsi="Calibri" w:cs="Arial"/>
        </w:rPr>
        <w:t xml:space="preserve"> </w:t>
      </w:r>
      <w:r w:rsidRPr="00BB3D48">
        <w:rPr>
          <w:rFonts w:ascii="Calibri" w:hAnsi="Calibri" w:cs="Arial"/>
        </w:rPr>
        <w:t>concede</w:t>
      </w:r>
      <w:r w:rsidR="003C3E10" w:rsidRPr="00BB3D48">
        <w:rPr>
          <w:rFonts w:ascii="Calibri" w:hAnsi="Calibri" w:cs="Arial"/>
        </w:rPr>
        <w:t>r “transferências voluntárias”</w:t>
      </w:r>
      <w:r w:rsidRPr="00BB3D48">
        <w:rPr>
          <w:rFonts w:ascii="Calibri" w:hAnsi="Calibri" w:cs="Arial"/>
        </w:rPr>
        <w:t xml:space="preserve">, as entidades privadas </w:t>
      </w:r>
      <w:r w:rsidR="003C3E10" w:rsidRPr="00BB3D48">
        <w:rPr>
          <w:rFonts w:ascii="Calibri" w:hAnsi="Calibri" w:cs="Arial"/>
        </w:rPr>
        <w:t xml:space="preserve">para o atendimento de despesas correntes ou de capital, </w:t>
      </w:r>
      <w:r w:rsidRPr="00BB3D48">
        <w:rPr>
          <w:rFonts w:ascii="Calibri" w:hAnsi="Calibri" w:cs="Arial"/>
        </w:rPr>
        <w:t xml:space="preserve">que desenvolvam atividades de natureza continuada, </w:t>
      </w:r>
      <w:r w:rsidRPr="00BB3D48">
        <w:rPr>
          <w:rFonts w:ascii="Calibri" w:hAnsi="Calibri" w:cs="Arial"/>
          <w:color w:val="000000"/>
        </w:rPr>
        <w:t>nas áreas de assistência social, saúde, educação</w:t>
      </w:r>
      <w:r w:rsidR="003C3E10" w:rsidRPr="00BB3D48">
        <w:rPr>
          <w:rFonts w:ascii="Calibri" w:hAnsi="Calibri" w:cs="Arial"/>
          <w:color w:val="000000"/>
        </w:rPr>
        <w:t>, cultura, esporte, agricultura, associativismo e cooperativismo,</w:t>
      </w:r>
      <w:r w:rsidR="003C3E10" w:rsidRPr="00BB3D48">
        <w:rPr>
          <w:rFonts w:ascii="Calibri" w:hAnsi="Calibri" w:cs="Arial"/>
        </w:rPr>
        <w:t xml:space="preserve"> em conformidade com a Lei Federal nº. 4.320, de 17 de </w:t>
      </w:r>
      <w:r w:rsidR="00AC4283" w:rsidRPr="00BB3D48">
        <w:rPr>
          <w:rFonts w:ascii="Calibri" w:hAnsi="Calibri" w:cs="Arial"/>
        </w:rPr>
        <w:t>março</w:t>
      </w:r>
      <w:r w:rsidR="003C3E10" w:rsidRPr="00BB3D48">
        <w:rPr>
          <w:rFonts w:ascii="Calibri" w:hAnsi="Calibri" w:cs="Arial"/>
        </w:rPr>
        <w:t xml:space="preserve"> de 1964</w:t>
      </w:r>
      <w:r w:rsidR="00C6373C" w:rsidRPr="00BB3D48">
        <w:rPr>
          <w:rFonts w:ascii="Calibri" w:hAnsi="Calibri" w:cs="Arial"/>
        </w:rPr>
        <w:t>, Lei Federal nº. 13.019, de 31 de julho de 2014</w:t>
      </w:r>
      <w:r w:rsidR="003C3E10" w:rsidRPr="00BB3D48">
        <w:rPr>
          <w:rFonts w:ascii="Calibri" w:hAnsi="Calibri" w:cs="Arial"/>
        </w:rPr>
        <w:t>, normas expedidas pelo Tribunal de Contas do Estado do Paraná e legislação vigente que discipline a matéria.</w:t>
      </w:r>
    </w:p>
    <w:p w:rsidR="000B486D" w:rsidRPr="00BB3D48" w:rsidRDefault="003C3E10" w:rsidP="00E41FD9">
      <w:pPr>
        <w:pStyle w:val="Corpodetexto3"/>
        <w:ind w:firstLine="1701"/>
        <w:rPr>
          <w:rFonts w:ascii="Calibri" w:hAnsi="Calibri" w:cs="Times New Roman"/>
          <w:szCs w:val="24"/>
        </w:rPr>
      </w:pPr>
      <w:r w:rsidRPr="00BB3D48">
        <w:rPr>
          <w:rFonts w:ascii="Calibri" w:hAnsi="Calibri" w:cs="Times New Roman"/>
          <w:b/>
          <w:szCs w:val="24"/>
        </w:rPr>
        <w:t>§ 1</w:t>
      </w:r>
      <w:r w:rsidR="000B486D" w:rsidRPr="00BB3D48">
        <w:rPr>
          <w:rFonts w:ascii="Calibri" w:hAnsi="Calibri" w:cs="Times New Roman"/>
          <w:b/>
          <w:szCs w:val="24"/>
        </w:rPr>
        <w:t>º</w:t>
      </w:r>
      <w:r w:rsidR="000B486D" w:rsidRPr="00BB3D48">
        <w:rPr>
          <w:rFonts w:ascii="Calibri" w:hAnsi="Calibri" w:cs="Times New Roman"/>
          <w:szCs w:val="24"/>
        </w:rPr>
        <w:t xml:space="preserve"> As entidades beneficiadas nos termos deste artigo prestarão </w:t>
      </w:r>
      <w:r w:rsidR="003B3F9E" w:rsidRPr="00BB3D48">
        <w:rPr>
          <w:rFonts w:ascii="Calibri" w:hAnsi="Calibri" w:cs="Times New Roman"/>
          <w:szCs w:val="24"/>
        </w:rPr>
        <w:t xml:space="preserve">contas </w:t>
      </w:r>
      <w:r w:rsidR="000B486D" w:rsidRPr="00BB3D48">
        <w:rPr>
          <w:rFonts w:ascii="Calibri" w:hAnsi="Calibri" w:cs="Times New Roman"/>
          <w:szCs w:val="24"/>
        </w:rPr>
        <w:t>dos recursos recebidos</w:t>
      </w:r>
      <w:r w:rsidR="00D25190" w:rsidRPr="00BB3D48">
        <w:rPr>
          <w:rFonts w:ascii="Calibri" w:hAnsi="Calibri" w:cs="Times New Roman"/>
          <w:szCs w:val="24"/>
        </w:rPr>
        <w:t>, nos termos da legislação vigente</w:t>
      </w:r>
      <w:r w:rsidR="000B486D" w:rsidRPr="00BB3D48">
        <w:rPr>
          <w:rFonts w:ascii="Calibri" w:hAnsi="Calibri" w:cs="Times New Roman"/>
          <w:szCs w:val="24"/>
        </w:rPr>
        <w:t>, ficando proibido novo repasse caso tenha prestação de contas pendente.</w:t>
      </w:r>
    </w:p>
    <w:p w:rsidR="000B486D" w:rsidRPr="00BB3D48" w:rsidRDefault="000B486D" w:rsidP="00E41FD9">
      <w:pPr>
        <w:ind w:firstLine="1701"/>
        <w:jc w:val="both"/>
        <w:rPr>
          <w:rFonts w:ascii="Calibri" w:hAnsi="Calibri"/>
        </w:rPr>
      </w:pPr>
      <w:r w:rsidRPr="00BB3D48">
        <w:rPr>
          <w:rFonts w:ascii="Calibri" w:hAnsi="Calibri"/>
          <w:b/>
        </w:rPr>
        <w:t xml:space="preserve">§ </w:t>
      </w:r>
      <w:r w:rsidR="003C3E10" w:rsidRPr="00BB3D48">
        <w:rPr>
          <w:rFonts w:ascii="Calibri" w:hAnsi="Calibri"/>
          <w:b/>
        </w:rPr>
        <w:t>2</w:t>
      </w:r>
      <w:r w:rsidRPr="00BB3D48">
        <w:rPr>
          <w:rFonts w:ascii="Calibri" w:hAnsi="Calibri"/>
          <w:b/>
        </w:rPr>
        <w:t>º</w:t>
      </w:r>
      <w:r w:rsidRPr="00BB3D48">
        <w:rPr>
          <w:rFonts w:ascii="Calibri" w:hAnsi="Calibri"/>
        </w:rPr>
        <w:t xml:space="preserve"> As entidades privadas beneficiadas com recursos públicos, a qualquer título, submeter-se-ão à fiscalização do poder concedente, com a finalidade de verificar o cumprimento de metas e objetivos para os quais receberam os recursos.</w:t>
      </w:r>
    </w:p>
    <w:p w:rsidR="000B486D" w:rsidRPr="00BB3D48" w:rsidRDefault="000B486D" w:rsidP="00E41FD9">
      <w:pPr>
        <w:ind w:firstLine="1701"/>
        <w:jc w:val="both"/>
        <w:rPr>
          <w:rFonts w:ascii="Calibri" w:hAnsi="Calibri"/>
        </w:rPr>
      </w:pPr>
      <w:r w:rsidRPr="00BB3D48">
        <w:rPr>
          <w:rFonts w:ascii="Calibri" w:hAnsi="Calibri"/>
          <w:b/>
        </w:rPr>
        <w:t xml:space="preserve">§ </w:t>
      </w:r>
      <w:r w:rsidR="003C3E10" w:rsidRPr="00BB3D48">
        <w:rPr>
          <w:rFonts w:ascii="Calibri" w:hAnsi="Calibri"/>
          <w:b/>
        </w:rPr>
        <w:t>3</w:t>
      </w:r>
      <w:r w:rsidRPr="00BB3D48">
        <w:rPr>
          <w:rFonts w:ascii="Calibri" w:hAnsi="Calibri"/>
          <w:b/>
        </w:rPr>
        <w:t>º</w:t>
      </w:r>
      <w:r w:rsidR="00DE0855" w:rsidRPr="00BB3D48">
        <w:rPr>
          <w:rFonts w:ascii="Calibri" w:hAnsi="Calibri"/>
        </w:rPr>
        <w:t xml:space="preserve"> </w:t>
      </w:r>
      <w:r w:rsidRPr="00BB3D48">
        <w:rPr>
          <w:rFonts w:ascii="Calibri" w:hAnsi="Calibri"/>
        </w:rPr>
        <w:t xml:space="preserve">Os repasses </w:t>
      </w:r>
      <w:r w:rsidR="003C3E10" w:rsidRPr="00BB3D48">
        <w:rPr>
          <w:rFonts w:ascii="Calibri" w:hAnsi="Calibri"/>
        </w:rPr>
        <w:t>d</w:t>
      </w:r>
      <w:r w:rsidRPr="00BB3D48">
        <w:rPr>
          <w:rFonts w:ascii="Calibri" w:hAnsi="Calibri"/>
        </w:rPr>
        <w:t xml:space="preserve">e recursos serão efetivados mediante </w:t>
      </w:r>
      <w:r w:rsidR="003C3E10" w:rsidRPr="00BB3D48">
        <w:rPr>
          <w:rFonts w:ascii="Calibri" w:hAnsi="Calibri" w:cs="Arial"/>
          <w:color w:val="000000"/>
          <w:shd w:val="clear" w:color="auto" w:fill="FFFFFF"/>
        </w:rPr>
        <w:t>convênios, acordos, ajustes e outros instrumentos congêneres,</w:t>
      </w:r>
      <w:r w:rsidR="003C3E10" w:rsidRPr="00BB3D48">
        <w:rPr>
          <w:rFonts w:ascii="Calibri" w:hAnsi="Calibri" w:cs="Arial"/>
        </w:rPr>
        <w:t xml:space="preserve"> conforme determina o Art. </w:t>
      </w:r>
      <w:r w:rsidR="00073EAF" w:rsidRPr="00BB3D48">
        <w:rPr>
          <w:rFonts w:ascii="Calibri" w:hAnsi="Calibri" w:cs="Arial"/>
        </w:rPr>
        <w:t xml:space="preserve">184 da Lei Federal nº. 14.133/2021 </w:t>
      </w:r>
      <w:r w:rsidR="003C3E10" w:rsidRPr="00BB3D48">
        <w:rPr>
          <w:rFonts w:ascii="Calibri" w:hAnsi="Calibri" w:cs="Arial"/>
        </w:rPr>
        <w:t>ou outra forma prevista na legislação vigente aplicável a espécie</w:t>
      </w:r>
      <w:r w:rsidRPr="00BB3D48">
        <w:rPr>
          <w:rFonts w:ascii="Calibri" w:hAnsi="Calibri"/>
        </w:rPr>
        <w:t>.</w:t>
      </w:r>
    </w:p>
    <w:p w:rsidR="00DE0855" w:rsidRPr="00BB3D48" w:rsidRDefault="00DE0855" w:rsidP="00E41FD9">
      <w:pPr>
        <w:widowControl w:val="0"/>
        <w:ind w:firstLine="1701"/>
        <w:jc w:val="both"/>
        <w:rPr>
          <w:rFonts w:ascii="Calibri" w:hAnsi="Calibri"/>
          <w:b/>
          <w:bCs/>
          <w:snapToGrid w:val="0"/>
        </w:rPr>
      </w:pPr>
    </w:p>
    <w:p w:rsidR="00976461" w:rsidRPr="00BB3D48" w:rsidRDefault="00976461" w:rsidP="00E41FD9">
      <w:pPr>
        <w:widowControl w:val="0"/>
        <w:ind w:firstLine="1701"/>
        <w:jc w:val="both"/>
        <w:rPr>
          <w:rFonts w:ascii="Calibri" w:hAnsi="Calibri"/>
        </w:rPr>
      </w:pPr>
      <w:r w:rsidRPr="00BB3D48">
        <w:rPr>
          <w:rFonts w:ascii="Calibri" w:hAnsi="Calibri"/>
          <w:b/>
          <w:bCs/>
          <w:snapToGrid w:val="0"/>
        </w:rPr>
        <w:t xml:space="preserve">Art. </w:t>
      </w:r>
      <w:r w:rsidR="00AA5F77" w:rsidRPr="00BB3D48">
        <w:rPr>
          <w:rFonts w:ascii="Calibri" w:hAnsi="Calibri"/>
          <w:b/>
          <w:bCs/>
          <w:snapToGrid w:val="0"/>
        </w:rPr>
        <w:t>4</w:t>
      </w:r>
      <w:r w:rsidR="00937F1A" w:rsidRPr="00BB3D48">
        <w:rPr>
          <w:rFonts w:ascii="Calibri" w:hAnsi="Calibri"/>
          <w:b/>
          <w:bCs/>
          <w:snapToGrid w:val="0"/>
        </w:rPr>
        <w:t>4</w:t>
      </w:r>
      <w:r w:rsidRPr="00BB3D48">
        <w:rPr>
          <w:rFonts w:ascii="Calibri" w:hAnsi="Calibri"/>
          <w:b/>
          <w:bCs/>
          <w:snapToGrid w:val="0"/>
        </w:rPr>
        <w:t>.</w:t>
      </w:r>
      <w:r w:rsidRPr="00BB3D48">
        <w:rPr>
          <w:rFonts w:ascii="Calibri" w:hAnsi="Calibri"/>
          <w:b/>
          <w:snapToGrid w:val="0"/>
        </w:rPr>
        <w:t xml:space="preserve"> </w:t>
      </w:r>
      <w:r w:rsidRPr="00BB3D48">
        <w:rPr>
          <w:rFonts w:ascii="Calibri" w:hAnsi="Calibri"/>
          <w:snapToGrid w:val="0"/>
        </w:rPr>
        <w:t xml:space="preserve"> </w:t>
      </w:r>
      <w:r w:rsidRPr="00BB3D48">
        <w:rPr>
          <w:rFonts w:ascii="Calibri" w:hAnsi="Calibri"/>
        </w:rPr>
        <w:t xml:space="preserve">Nos termos dos </w:t>
      </w:r>
      <w:r w:rsidR="00D92D9B" w:rsidRPr="00BB3D48">
        <w:rPr>
          <w:rFonts w:ascii="Calibri" w:hAnsi="Calibri"/>
        </w:rPr>
        <w:t>A</w:t>
      </w:r>
      <w:r w:rsidRPr="00BB3D48">
        <w:rPr>
          <w:rFonts w:ascii="Calibri" w:hAnsi="Calibri"/>
        </w:rPr>
        <w:t>rt</w:t>
      </w:r>
      <w:r w:rsidR="00D92D9B" w:rsidRPr="00BB3D48">
        <w:rPr>
          <w:rFonts w:ascii="Calibri" w:hAnsi="Calibri"/>
        </w:rPr>
        <w:t>.</w:t>
      </w:r>
      <w:r w:rsidRPr="00BB3D48">
        <w:rPr>
          <w:rFonts w:ascii="Calibri" w:hAnsi="Calibri"/>
        </w:rPr>
        <w:t xml:space="preserve"> 7º, 42 e 43, da Lei Federal nº 4.320/64, fica o Executivo Municipal autorizado</w:t>
      </w:r>
      <w:r w:rsidR="0072188A" w:rsidRPr="00BB3D48">
        <w:rPr>
          <w:rFonts w:ascii="Calibri" w:hAnsi="Calibri"/>
        </w:rPr>
        <w:t>, por ato próprio,</w:t>
      </w:r>
      <w:r w:rsidRPr="00BB3D48">
        <w:rPr>
          <w:rFonts w:ascii="Calibri" w:hAnsi="Calibri"/>
        </w:rPr>
        <w:t xml:space="preserve"> a abrir créditos adicionais suplementares, para o exercício, até o limite que será determinado na Lei Orçamentária Anual, por superávit financeiro, excesso de arrecadação e anulação parcial ou total de dotações orçamentárias</w:t>
      </w:r>
      <w:r w:rsidR="00972B98" w:rsidRPr="00BB3D48">
        <w:rPr>
          <w:rFonts w:ascii="Calibri" w:hAnsi="Calibri"/>
        </w:rPr>
        <w:t xml:space="preserve"> ou operações de crédito</w:t>
      </w:r>
      <w:r w:rsidRPr="00BB3D48">
        <w:rPr>
          <w:rFonts w:ascii="Calibri" w:hAnsi="Calibri"/>
        </w:rPr>
        <w:t>.</w:t>
      </w:r>
    </w:p>
    <w:p w:rsidR="00976461" w:rsidRPr="00BB3D48" w:rsidRDefault="00976461" w:rsidP="00E41FD9">
      <w:pPr>
        <w:widowControl w:val="0"/>
        <w:tabs>
          <w:tab w:val="left" w:pos="8520"/>
        </w:tabs>
        <w:ind w:firstLine="1701"/>
        <w:jc w:val="both"/>
        <w:rPr>
          <w:rFonts w:ascii="Calibri" w:hAnsi="Calibri"/>
          <w:snapToGrid w:val="0"/>
        </w:rPr>
      </w:pPr>
      <w:r w:rsidRPr="00BB3D48">
        <w:rPr>
          <w:rFonts w:ascii="Calibri" w:hAnsi="Calibri"/>
          <w:b/>
        </w:rPr>
        <w:t>§ 1º</w:t>
      </w:r>
      <w:r w:rsidRPr="00BB3D48">
        <w:rPr>
          <w:rFonts w:ascii="Calibri" w:hAnsi="Calibri"/>
        </w:rPr>
        <w:t xml:space="preserve"> </w:t>
      </w:r>
      <w:r w:rsidRPr="00BB3D48">
        <w:rPr>
          <w:rFonts w:ascii="Calibri" w:hAnsi="Calibri"/>
          <w:snapToGrid w:val="0"/>
        </w:rPr>
        <w:t xml:space="preserve">A autorização de que trata o </w:t>
      </w:r>
      <w:r w:rsidRPr="00BB3D48">
        <w:rPr>
          <w:rFonts w:ascii="Calibri" w:hAnsi="Calibri"/>
          <w:i/>
          <w:snapToGrid w:val="0"/>
        </w:rPr>
        <w:t>caput</w:t>
      </w:r>
      <w:r w:rsidRPr="00BB3D48">
        <w:rPr>
          <w:rFonts w:ascii="Calibri" w:hAnsi="Calibri"/>
          <w:snapToGrid w:val="0"/>
        </w:rPr>
        <w:t xml:space="preserve"> deste artigo, será extensiva às dotações orçamentárias consignadas ao Poder Legislativo.</w:t>
      </w:r>
    </w:p>
    <w:p w:rsidR="00976461" w:rsidRPr="00BB3D48" w:rsidRDefault="00976461" w:rsidP="00E41FD9">
      <w:pPr>
        <w:tabs>
          <w:tab w:val="left" w:pos="1584"/>
        </w:tabs>
        <w:ind w:firstLine="1701"/>
        <w:jc w:val="both"/>
        <w:rPr>
          <w:rFonts w:ascii="Calibri" w:hAnsi="Calibri"/>
        </w:rPr>
      </w:pPr>
      <w:r w:rsidRPr="00BB3D48">
        <w:rPr>
          <w:rFonts w:ascii="Calibri" w:hAnsi="Calibri"/>
          <w:b/>
        </w:rPr>
        <w:t>§ 2º</w:t>
      </w:r>
      <w:r w:rsidRPr="00BB3D48">
        <w:rPr>
          <w:rFonts w:ascii="Calibri" w:hAnsi="Calibri"/>
        </w:rPr>
        <w:t xml:space="preserve"> A suplementação do orçamento pelo valor do excesso de arrecadação ou por superávit financeiro, até o limite do efetivo excesso ou superávit verificado no exercício não será computada para efeito do limite autorizado na lei orçamentária.</w:t>
      </w:r>
    </w:p>
    <w:p w:rsidR="005F2611" w:rsidRPr="00BB3D48" w:rsidRDefault="005F2611" w:rsidP="00E41FD9">
      <w:pPr>
        <w:widowControl w:val="0"/>
        <w:tabs>
          <w:tab w:val="left" w:pos="8520"/>
        </w:tabs>
        <w:ind w:firstLine="1701"/>
        <w:jc w:val="both"/>
        <w:rPr>
          <w:rFonts w:ascii="Calibri" w:hAnsi="Calibri" w:cs="Arial"/>
        </w:rPr>
      </w:pPr>
      <w:r w:rsidRPr="00BB3D48">
        <w:rPr>
          <w:rFonts w:ascii="Calibri" w:hAnsi="Calibri" w:cs="Arial"/>
          <w:b/>
        </w:rPr>
        <w:t xml:space="preserve">§ 3º </w:t>
      </w:r>
      <w:r w:rsidRPr="00BB3D48">
        <w:rPr>
          <w:rFonts w:ascii="Calibri" w:hAnsi="Calibri" w:cs="Arial"/>
        </w:rPr>
        <w:t>Fica o Poder Executivo autorizado a proceder os ajustes dos valores constantes do A</w:t>
      </w:r>
      <w:r w:rsidR="00517953" w:rsidRPr="00BB3D48">
        <w:rPr>
          <w:rFonts w:ascii="Calibri" w:hAnsi="Calibri" w:cs="Arial"/>
        </w:rPr>
        <w:t xml:space="preserve">nexo I </w:t>
      </w:r>
      <w:r w:rsidRPr="00BB3D48">
        <w:rPr>
          <w:rFonts w:ascii="Calibri" w:hAnsi="Calibri" w:cs="Arial"/>
        </w:rPr>
        <w:t>desta Lei, quando da abertura de créditos adicionais supl</w:t>
      </w:r>
      <w:r w:rsidR="00501087">
        <w:rPr>
          <w:rFonts w:ascii="Calibri" w:hAnsi="Calibri" w:cs="Arial"/>
        </w:rPr>
        <w:t>ementares, nos mesmos valores e</w:t>
      </w:r>
      <w:r w:rsidRPr="00BB3D48">
        <w:rPr>
          <w:rFonts w:ascii="Calibri" w:hAnsi="Calibri" w:cs="Arial"/>
        </w:rPr>
        <w:t xml:space="preserve"> percentuais autorizados na Lei Orçamentária.</w:t>
      </w:r>
    </w:p>
    <w:p w:rsidR="0050629A" w:rsidRPr="00BB3D48" w:rsidRDefault="0050629A" w:rsidP="00E41FD9">
      <w:pPr>
        <w:tabs>
          <w:tab w:val="left" w:pos="8520"/>
        </w:tabs>
        <w:ind w:firstLine="1701"/>
        <w:jc w:val="both"/>
        <w:rPr>
          <w:rFonts w:ascii="Calibri" w:hAnsi="Calibri"/>
        </w:rPr>
      </w:pPr>
      <w:r w:rsidRPr="00BB3D48">
        <w:rPr>
          <w:rFonts w:ascii="Calibri" w:hAnsi="Calibri"/>
          <w:b/>
        </w:rPr>
        <w:t>§ 4º</w:t>
      </w:r>
      <w:r w:rsidRPr="00BB3D48">
        <w:rPr>
          <w:rFonts w:ascii="Calibri" w:hAnsi="Calibri"/>
        </w:rPr>
        <w:t xml:space="preserve"> Excluem-se do limite fixado na lei orçamentária de que trata o “caput” deste artigo os créditos adicionais suplementares que decorrem de leis municipais específicas aprovadas no exercício.</w:t>
      </w:r>
    </w:p>
    <w:p w:rsidR="00F568BB" w:rsidRPr="00BB3D48" w:rsidRDefault="00F568BB" w:rsidP="00E41FD9">
      <w:pPr>
        <w:tabs>
          <w:tab w:val="left" w:pos="8520"/>
        </w:tabs>
        <w:ind w:firstLine="1701"/>
        <w:jc w:val="both"/>
        <w:rPr>
          <w:rFonts w:ascii="Calibri" w:hAnsi="Calibri"/>
        </w:rPr>
      </w:pPr>
    </w:p>
    <w:p w:rsidR="00F568BB" w:rsidRPr="00BB3D48" w:rsidRDefault="00F568BB" w:rsidP="00E41FD9">
      <w:pPr>
        <w:tabs>
          <w:tab w:val="left" w:pos="8520"/>
        </w:tabs>
        <w:ind w:firstLine="1701"/>
        <w:jc w:val="both"/>
        <w:rPr>
          <w:rFonts w:ascii="Calibri" w:hAnsi="Calibri" w:cs="Calibri"/>
        </w:rPr>
      </w:pPr>
      <w:r w:rsidRPr="00BB3D48">
        <w:rPr>
          <w:rFonts w:ascii="Calibri" w:hAnsi="Calibri" w:cs="Calibri"/>
          <w:b/>
        </w:rPr>
        <w:t xml:space="preserve">Art. 45. </w:t>
      </w:r>
      <w:r w:rsidRPr="00BB3D48">
        <w:rPr>
          <w:rFonts w:ascii="Calibri" w:hAnsi="Calibri" w:cs="Calibri"/>
        </w:rPr>
        <w:t>Os saldos das dotações provenientes de créditos adicionais especiais, abertos nos quatro últimos meses do exercício</w:t>
      </w:r>
      <w:r w:rsidR="003D56D6" w:rsidRPr="00BB3D48">
        <w:rPr>
          <w:rFonts w:ascii="Calibri" w:hAnsi="Calibri" w:cs="Calibri"/>
        </w:rPr>
        <w:t xml:space="preserve"> do exercício anterior</w:t>
      </w:r>
      <w:r w:rsidRPr="00BB3D48">
        <w:rPr>
          <w:rFonts w:ascii="Calibri" w:hAnsi="Calibri" w:cs="Calibri"/>
        </w:rPr>
        <w:t>, poderão ser reabertos por decreto do Executivo Municipal, para o próximo exercício.</w:t>
      </w:r>
    </w:p>
    <w:p w:rsidR="0050629A" w:rsidRPr="00BB3D48" w:rsidRDefault="0050629A" w:rsidP="00E41FD9">
      <w:pPr>
        <w:widowControl w:val="0"/>
        <w:tabs>
          <w:tab w:val="left" w:pos="8520"/>
        </w:tabs>
        <w:ind w:firstLine="1701"/>
        <w:jc w:val="both"/>
        <w:rPr>
          <w:rFonts w:ascii="Calibri" w:hAnsi="Calibri" w:cs="Arial"/>
        </w:rPr>
      </w:pPr>
    </w:p>
    <w:p w:rsidR="00976461" w:rsidRPr="00BB3D48" w:rsidRDefault="00976461" w:rsidP="00E41FD9">
      <w:pPr>
        <w:tabs>
          <w:tab w:val="left" w:pos="3544"/>
        </w:tabs>
        <w:ind w:firstLine="1701"/>
        <w:jc w:val="both"/>
        <w:rPr>
          <w:rFonts w:ascii="Calibri" w:hAnsi="Calibri"/>
        </w:rPr>
      </w:pPr>
      <w:r w:rsidRPr="00BB3D48">
        <w:rPr>
          <w:rFonts w:ascii="Calibri" w:hAnsi="Calibri"/>
          <w:b/>
        </w:rPr>
        <w:t xml:space="preserve">Art. </w:t>
      </w:r>
      <w:r w:rsidR="00AA5F77" w:rsidRPr="00BB3D48">
        <w:rPr>
          <w:rFonts w:ascii="Calibri" w:hAnsi="Calibri"/>
          <w:b/>
        </w:rPr>
        <w:t>4</w:t>
      </w:r>
      <w:r w:rsidR="00F568BB" w:rsidRPr="00BB3D48">
        <w:rPr>
          <w:rFonts w:ascii="Calibri" w:hAnsi="Calibri"/>
          <w:b/>
        </w:rPr>
        <w:t>6</w:t>
      </w:r>
      <w:r w:rsidRPr="00BB3D48">
        <w:rPr>
          <w:rFonts w:ascii="Calibri" w:hAnsi="Calibri"/>
          <w:b/>
        </w:rPr>
        <w:t>.</w:t>
      </w:r>
      <w:r w:rsidRPr="00BB3D48">
        <w:rPr>
          <w:rFonts w:ascii="Calibri" w:hAnsi="Calibri"/>
        </w:rPr>
        <w:t xml:space="preserve"> Fica o Poder Executivo autorizado, mediante decreto, a transpor, remanejar ou transferir, total ou parcialmente, </w:t>
      </w:r>
      <w:r w:rsidR="00DC7496" w:rsidRPr="00BB3D48">
        <w:rPr>
          <w:rFonts w:ascii="Calibri" w:hAnsi="Calibri"/>
        </w:rPr>
        <w:t>as dotações</w:t>
      </w:r>
      <w:r w:rsidR="00021DF3" w:rsidRPr="00BB3D48">
        <w:rPr>
          <w:rFonts w:ascii="Calibri" w:hAnsi="Calibri"/>
        </w:rPr>
        <w:t xml:space="preserve"> aprovadas na Lei Orçamentária e </w:t>
      </w:r>
      <w:r w:rsidR="00021DF3" w:rsidRPr="00BB3D48">
        <w:rPr>
          <w:rFonts w:ascii="Calibri" w:hAnsi="Calibri"/>
        </w:rPr>
        <w:lastRenderedPageBreak/>
        <w:t xml:space="preserve">em créditos adicionais, </w:t>
      </w:r>
      <w:r w:rsidRPr="00BB3D48">
        <w:rPr>
          <w:rFonts w:ascii="Calibri" w:hAnsi="Calibri"/>
        </w:rPr>
        <w:t xml:space="preserve">recursos de uma mesma categoria de programação para outra, ou de um órgão para outro, </w:t>
      </w:r>
      <w:r w:rsidR="00F23165" w:rsidRPr="00BB3D48">
        <w:rPr>
          <w:rFonts w:ascii="Calibri" w:hAnsi="Calibri"/>
        </w:rPr>
        <w:t>entre unidades orçamentárias, fundos ou categorias econômica</w:t>
      </w:r>
      <w:r w:rsidR="00AC4283" w:rsidRPr="00BB3D48">
        <w:rPr>
          <w:rFonts w:ascii="Calibri" w:hAnsi="Calibri"/>
        </w:rPr>
        <w:t>s</w:t>
      </w:r>
      <w:r w:rsidR="00F23165" w:rsidRPr="00BB3D48">
        <w:rPr>
          <w:rFonts w:ascii="Calibri" w:hAnsi="Calibri"/>
        </w:rPr>
        <w:t xml:space="preserve"> da despesa, respeitada a vinculação das fontes de recursos dentro das respectivas áreas de atuação </w:t>
      </w:r>
      <w:r w:rsidRPr="00BB3D48">
        <w:rPr>
          <w:rFonts w:ascii="Calibri" w:hAnsi="Calibri"/>
        </w:rPr>
        <w:t xml:space="preserve">nos termos do inciso VI, </w:t>
      </w:r>
      <w:r w:rsidR="00AC4283" w:rsidRPr="00BB3D48">
        <w:rPr>
          <w:rFonts w:ascii="Calibri" w:hAnsi="Calibri"/>
        </w:rPr>
        <w:t>A</w:t>
      </w:r>
      <w:r w:rsidRPr="00BB3D48">
        <w:rPr>
          <w:rFonts w:ascii="Calibri" w:hAnsi="Calibri"/>
        </w:rPr>
        <w:t>rt</w:t>
      </w:r>
      <w:r w:rsidR="00AC4283" w:rsidRPr="00BB3D48">
        <w:rPr>
          <w:rFonts w:ascii="Calibri" w:hAnsi="Calibri"/>
        </w:rPr>
        <w:t>.</w:t>
      </w:r>
      <w:r w:rsidRPr="00BB3D48">
        <w:rPr>
          <w:rFonts w:ascii="Calibri" w:hAnsi="Calibri"/>
        </w:rPr>
        <w:t xml:space="preserve"> 167 da Constituição Federal</w:t>
      </w:r>
      <w:r w:rsidR="001C441E" w:rsidRPr="00BB3D48">
        <w:rPr>
          <w:rFonts w:ascii="Calibri" w:hAnsi="Calibri"/>
        </w:rPr>
        <w:t>.</w:t>
      </w:r>
    </w:p>
    <w:p w:rsidR="0050629A" w:rsidRPr="00BB3D48" w:rsidRDefault="001C441E" w:rsidP="00E41FD9">
      <w:pPr>
        <w:tabs>
          <w:tab w:val="left" w:pos="8520"/>
        </w:tabs>
        <w:ind w:firstLine="1701"/>
        <w:jc w:val="both"/>
        <w:rPr>
          <w:rFonts w:ascii="Calibri" w:hAnsi="Calibri"/>
        </w:rPr>
      </w:pPr>
      <w:r w:rsidRPr="00BB3D48">
        <w:rPr>
          <w:rFonts w:ascii="Calibri" w:hAnsi="Calibri"/>
          <w:b/>
        </w:rPr>
        <w:t>§ 1º</w:t>
      </w:r>
      <w:r w:rsidR="00A70D40" w:rsidRPr="00BB3D48">
        <w:rPr>
          <w:rFonts w:ascii="Calibri" w:hAnsi="Calibri"/>
          <w:b/>
        </w:rPr>
        <w:t xml:space="preserve"> </w:t>
      </w:r>
      <w:r w:rsidR="0050629A" w:rsidRPr="00BB3D48">
        <w:rPr>
          <w:rFonts w:ascii="Calibri" w:hAnsi="Calibri"/>
        </w:rPr>
        <w:t xml:space="preserve">Para efeito desta Lei, entende-se por: </w:t>
      </w:r>
    </w:p>
    <w:p w:rsidR="008423B6" w:rsidRPr="00BB3D48" w:rsidRDefault="008423B6" w:rsidP="00E41FD9">
      <w:pPr>
        <w:tabs>
          <w:tab w:val="left" w:pos="8520"/>
        </w:tabs>
        <w:ind w:firstLine="1701"/>
        <w:jc w:val="both"/>
        <w:rPr>
          <w:rFonts w:ascii="Calibri" w:hAnsi="Calibri"/>
        </w:rPr>
      </w:pPr>
      <w:r w:rsidRPr="00BB3D48">
        <w:rPr>
          <w:rFonts w:ascii="Calibri" w:hAnsi="Calibri"/>
        </w:rPr>
        <w:t>I - transposição, a realocação de recursos que ocorre entre programas de trabalho, dentro do mesmo órgão ou de um órgão para outro, ampliando, desta forma, um programa previsto na lei orçamentária com recursos de outro também nela previsto;</w:t>
      </w:r>
    </w:p>
    <w:p w:rsidR="008423B6" w:rsidRPr="00BB3D48" w:rsidRDefault="008423B6" w:rsidP="00E41FD9">
      <w:pPr>
        <w:tabs>
          <w:tab w:val="left" w:pos="8520"/>
        </w:tabs>
        <w:ind w:firstLine="1701"/>
        <w:jc w:val="both"/>
        <w:rPr>
          <w:rFonts w:ascii="Calibri" w:hAnsi="Calibri"/>
        </w:rPr>
      </w:pPr>
      <w:r w:rsidRPr="00BB3D48">
        <w:rPr>
          <w:rFonts w:ascii="Calibri" w:hAnsi="Calibri"/>
        </w:rPr>
        <w:t xml:space="preserve">II </w:t>
      </w:r>
      <w:r w:rsidR="003B46D4" w:rsidRPr="00BB3D48">
        <w:rPr>
          <w:rFonts w:ascii="Calibri" w:hAnsi="Calibri"/>
        </w:rPr>
        <w:t>-</w:t>
      </w:r>
      <w:r w:rsidRPr="00BB3D48">
        <w:rPr>
          <w:rFonts w:ascii="Calibri" w:hAnsi="Calibri"/>
        </w:rPr>
        <w:t xml:space="preserve"> remanejamento, a realocação de recursos em sede intraorganizacional, ou seja, de um órgão/entidade para outro nos casos de reformas administrativas de que resulte a criação, extinção, fusão ou cisão; </w:t>
      </w:r>
    </w:p>
    <w:p w:rsidR="001C441E" w:rsidRPr="00BB3D48" w:rsidRDefault="008423B6" w:rsidP="00E41FD9">
      <w:pPr>
        <w:tabs>
          <w:tab w:val="left" w:pos="8520"/>
        </w:tabs>
        <w:ind w:firstLine="1701"/>
        <w:jc w:val="both"/>
        <w:rPr>
          <w:rFonts w:ascii="Calibri" w:hAnsi="Calibri"/>
        </w:rPr>
      </w:pPr>
      <w:r w:rsidRPr="00BB3D48">
        <w:rPr>
          <w:rFonts w:ascii="Calibri" w:hAnsi="Calibri"/>
        </w:rPr>
        <w:t>II</w:t>
      </w:r>
      <w:r w:rsidR="0050629A" w:rsidRPr="00BB3D48">
        <w:rPr>
          <w:rFonts w:ascii="Calibri" w:hAnsi="Calibri"/>
        </w:rPr>
        <w:t xml:space="preserve">I </w:t>
      </w:r>
      <w:r w:rsidR="003B46D4" w:rsidRPr="00BB3D48">
        <w:rPr>
          <w:rFonts w:ascii="Calibri" w:hAnsi="Calibri"/>
        </w:rPr>
        <w:t>-</w:t>
      </w:r>
      <w:r w:rsidR="0050629A" w:rsidRPr="00BB3D48">
        <w:rPr>
          <w:rFonts w:ascii="Calibri" w:hAnsi="Calibri"/>
        </w:rPr>
        <w:t xml:space="preserve"> transferência, a realocação de recursos que ocorre dentro do mesmo  órgão, num mesmo programa de trabalho, entre as categorias econômicas de despesa, mantendo-s</w:t>
      </w:r>
      <w:r w:rsidRPr="00BB3D48">
        <w:rPr>
          <w:rFonts w:ascii="Calibri" w:hAnsi="Calibri"/>
        </w:rPr>
        <w:t>e o programa em funcionamento.</w:t>
      </w:r>
    </w:p>
    <w:p w:rsidR="001C441E" w:rsidRPr="00BB3D48" w:rsidRDefault="001C441E" w:rsidP="00E41FD9">
      <w:pPr>
        <w:tabs>
          <w:tab w:val="left" w:pos="8520"/>
        </w:tabs>
        <w:ind w:firstLine="1701"/>
        <w:jc w:val="both"/>
        <w:rPr>
          <w:rFonts w:ascii="Calibri" w:hAnsi="Calibri" w:cs="ArialRegular"/>
        </w:rPr>
      </w:pPr>
      <w:r w:rsidRPr="00BB3D48">
        <w:rPr>
          <w:rFonts w:ascii="Calibri" w:hAnsi="Calibri"/>
          <w:b/>
        </w:rPr>
        <w:t xml:space="preserve">§ 2º </w:t>
      </w:r>
      <w:r w:rsidRPr="00BB3D48">
        <w:rPr>
          <w:rFonts w:ascii="Calibri" w:hAnsi="Calibri" w:cs="ArialRegular"/>
        </w:rPr>
        <w:t>Fica o Poder Executivo autorizado</w:t>
      </w:r>
      <w:r w:rsidR="00616F4F" w:rsidRPr="00BB3D48">
        <w:rPr>
          <w:rFonts w:ascii="Calibri" w:hAnsi="Calibri" w:cs="ArialRegular"/>
        </w:rPr>
        <w:t xml:space="preserve">, por </w:t>
      </w:r>
      <w:r w:rsidR="00463AD2" w:rsidRPr="00BB3D48">
        <w:rPr>
          <w:rFonts w:ascii="Calibri" w:hAnsi="Calibri" w:cs="ArialRegular"/>
        </w:rPr>
        <w:t>Decreto</w:t>
      </w:r>
      <w:r w:rsidR="00616F4F" w:rsidRPr="00BB3D48">
        <w:rPr>
          <w:rFonts w:ascii="Calibri" w:hAnsi="Calibri" w:cs="ArialRegular"/>
        </w:rPr>
        <w:t xml:space="preserve"> a</w:t>
      </w:r>
      <w:r w:rsidRPr="00BB3D48">
        <w:rPr>
          <w:rFonts w:ascii="Calibri" w:hAnsi="Calibri" w:cs="ArialRegular"/>
        </w:rPr>
        <w:t>:</w:t>
      </w:r>
    </w:p>
    <w:p w:rsidR="001C441E" w:rsidRPr="00BB3D48" w:rsidRDefault="001C441E" w:rsidP="00E41FD9">
      <w:pPr>
        <w:tabs>
          <w:tab w:val="left" w:pos="8520"/>
        </w:tabs>
        <w:ind w:firstLine="1701"/>
        <w:jc w:val="both"/>
        <w:rPr>
          <w:rFonts w:ascii="Calibri" w:hAnsi="Calibri" w:cs="ArialRegular"/>
        </w:rPr>
      </w:pPr>
      <w:r w:rsidRPr="00BB3D48">
        <w:rPr>
          <w:rFonts w:ascii="Calibri" w:hAnsi="Calibri" w:cs="ArialRegular"/>
        </w:rPr>
        <w:t>I - alterar, criar ou extinguir o código da modalidade de aplicação incluída na le</w:t>
      </w:r>
      <w:r w:rsidR="004562C3" w:rsidRPr="00BB3D48">
        <w:rPr>
          <w:rFonts w:ascii="Calibri" w:hAnsi="Calibri" w:cs="ArialRegular"/>
        </w:rPr>
        <w:t>i orçamentária anual e em seus c</w:t>
      </w:r>
      <w:r w:rsidRPr="00BB3D48">
        <w:rPr>
          <w:rFonts w:ascii="Calibri" w:hAnsi="Calibri" w:cs="ArialRegular"/>
        </w:rPr>
        <w:t xml:space="preserve">réditos </w:t>
      </w:r>
      <w:r w:rsidR="004562C3" w:rsidRPr="00BB3D48">
        <w:rPr>
          <w:rFonts w:ascii="Calibri" w:hAnsi="Calibri" w:cs="ArialRegular"/>
        </w:rPr>
        <w:t>a</w:t>
      </w:r>
      <w:r w:rsidRPr="00BB3D48">
        <w:rPr>
          <w:rFonts w:ascii="Calibri" w:hAnsi="Calibri" w:cs="ArialRegular"/>
        </w:rPr>
        <w:t>dicionais;</w:t>
      </w:r>
    </w:p>
    <w:p w:rsidR="001C441E" w:rsidRPr="00BB3D48" w:rsidRDefault="001C441E" w:rsidP="00E41FD9">
      <w:pPr>
        <w:tabs>
          <w:tab w:val="left" w:pos="8520"/>
        </w:tabs>
        <w:ind w:firstLine="1701"/>
        <w:jc w:val="both"/>
        <w:rPr>
          <w:rFonts w:ascii="Calibri" w:hAnsi="Calibri"/>
        </w:rPr>
      </w:pPr>
      <w:r w:rsidRPr="00BB3D48">
        <w:rPr>
          <w:rFonts w:ascii="Calibri" w:hAnsi="Calibri" w:cs="ArialRegular"/>
        </w:rPr>
        <w:t xml:space="preserve">II - </w:t>
      </w:r>
      <w:r w:rsidRPr="00BB3D48">
        <w:rPr>
          <w:rFonts w:ascii="Calibri" w:hAnsi="Calibri"/>
        </w:rPr>
        <w:t>alterar os títulos, descritores, metas e objetivos;</w:t>
      </w:r>
    </w:p>
    <w:p w:rsidR="001C441E" w:rsidRPr="00BB3D48" w:rsidRDefault="001C441E" w:rsidP="00E41FD9">
      <w:pPr>
        <w:tabs>
          <w:tab w:val="left" w:pos="8520"/>
        </w:tabs>
        <w:ind w:firstLine="1701"/>
        <w:jc w:val="both"/>
        <w:rPr>
          <w:rFonts w:ascii="Calibri" w:hAnsi="Calibri"/>
        </w:rPr>
      </w:pPr>
      <w:r w:rsidRPr="00BB3D48">
        <w:rPr>
          <w:rFonts w:ascii="Calibri" w:hAnsi="Calibri"/>
        </w:rPr>
        <w:t>III - alterar o código e classificação das fontes de recursos, assim como o respectivo detalhamento por esfera orçamentária, grupos de naturez</w:t>
      </w:r>
      <w:r w:rsidR="002C1E5D" w:rsidRPr="00BB3D48">
        <w:rPr>
          <w:rFonts w:ascii="Calibri" w:hAnsi="Calibri"/>
        </w:rPr>
        <w:t>a de despesa e</w:t>
      </w:r>
      <w:r w:rsidRPr="00BB3D48">
        <w:rPr>
          <w:rFonts w:ascii="Calibri" w:hAnsi="Calibri"/>
        </w:rPr>
        <w:t xml:space="preserve"> fontes de recursos.</w:t>
      </w:r>
    </w:p>
    <w:p w:rsidR="0050629A" w:rsidRPr="00BB3D48" w:rsidRDefault="0050629A" w:rsidP="00E41FD9">
      <w:pPr>
        <w:tabs>
          <w:tab w:val="left" w:pos="8520"/>
        </w:tabs>
        <w:ind w:firstLine="1701"/>
        <w:jc w:val="both"/>
        <w:rPr>
          <w:rFonts w:ascii="Calibri" w:hAnsi="Calibri"/>
        </w:rPr>
      </w:pPr>
    </w:p>
    <w:p w:rsidR="000B486D" w:rsidRPr="00BB3D48" w:rsidRDefault="000B486D" w:rsidP="00E41FD9">
      <w:pPr>
        <w:pStyle w:val="Corpodetexto3"/>
        <w:ind w:firstLine="1701"/>
        <w:rPr>
          <w:rFonts w:ascii="Calibri" w:hAnsi="Calibri" w:cs="Times New Roman"/>
          <w:szCs w:val="24"/>
        </w:rPr>
      </w:pPr>
      <w:r w:rsidRPr="00BB3D48">
        <w:rPr>
          <w:rFonts w:ascii="Calibri" w:hAnsi="Calibri" w:cs="Times New Roman"/>
          <w:b/>
          <w:szCs w:val="24"/>
        </w:rPr>
        <w:t xml:space="preserve">Art. </w:t>
      </w:r>
      <w:r w:rsidR="00724A6D" w:rsidRPr="00BB3D48">
        <w:rPr>
          <w:rFonts w:ascii="Calibri" w:hAnsi="Calibri" w:cs="Times New Roman"/>
          <w:b/>
          <w:szCs w:val="24"/>
        </w:rPr>
        <w:t>4</w:t>
      </w:r>
      <w:r w:rsidR="00F568BB" w:rsidRPr="00BB3D48">
        <w:rPr>
          <w:rFonts w:ascii="Calibri" w:hAnsi="Calibri" w:cs="Times New Roman"/>
          <w:b/>
          <w:szCs w:val="24"/>
        </w:rPr>
        <w:t>7</w:t>
      </w:r>
      <w:r w:rsidRPr="00BB3D48">
        <w:rPr>
          <w:rFonts w:ascii="Calibri" w:hAnsi="Calibri" w:cs="Times New Roman"/>
          <w:b/>
          <w:szCs w:val="24"/>
        </w:rPr>
        <w:t>.</w:t>
      </w:r>
      <w:r w:rsidRPr="00BB3D48">
        <w:rPr>
          <w:rFonts w:ascii="Calibri" w:hAnsi="Calibri" w:cs="Times New Roman"/>
          <w:szCs w:val="24"/>
        </w:rPr>
        <w:t xml:space="preserve"> A Assessoria Jurídica do Município encaminhará à Secretaria de</w:t>
      </w:r>
      <w:r w:rsidR="00517953" w:rsidRPr="00BB3D48">
        <w:rPr>
          <w:rFonts w:ascii="Calibri" w:hAnsi="Calibri" w:cs="Times New Roman"/>
          <w:szCs w:val="24"/>
        </w:rPr>
        <w:t xml:space="preserve"> </w:t>
      </w:r>
      <w:r w:rsidRPr="00BB3D48">
        <w:rPr>
          <w:rFonts w:ascii="Calibri" w:hAnsi="Calibri" w:cs="Times New Roman"/>
          <w:szCs w:val="24"/>
        </w:rPr>
        <w:t>Finanças, a relação dos débitos decorrentes de precatórios judiciários a serem incluídos na Proposta Orçamentária</w:t>
      </w:r>
      <w:r w:rsidR="00517953" w:rsidRPr="00BB3D48">
        <w:rPr>
          <w:rFonts w:ascii="Calibri" w:hAnsi="Calibri" w:cs="Times New Roman"/>
          <w:szCs w:val="24"/>
        </w:rPr>
        <w:t xml:space="preserve">, </w:t>
      </w:r>
      <w:r w:rsidR="00517953" w:rsidRPr="00BB3D48">
        <w:rPr>
          <w:rFonts w:ascii="Calibri" w:hAnsi="Calibri"/>
          <w:szCs w:val="24"/>
        </w:rPr>
        <w:t xml:space="preserve">conforme determinado pelo </w:t>
      </w:r>
      <w:r w:rsidR="006A2E78" w:rsidRPr="00BB3D48">
        <w:rPr>
          <w:rFonts w:ascii="Calibri" w:hAnsi="Calibri"/>
          <w:szCs w:val="24"/>
        </w:rPr>
        <w:t>A</w:t>
      </w:r>
      <w:r w:rsidR="00517953" w:rsidRPr="00BB3D48">
        <w:rPr>
          <w:rFonts w:ascii="Calibri" w:hAnsi="Calibri"/>
          <w:szCs w:val="24"/>
        </w:rPr>
        <w:t>rt. 100, § 5º, da Constituição Federal, especificando</w:t>
      </w:r>
      <w:r w:rsidR="00DE024B" w:rsidRPr="00BB3D48">
        <w:rPr>
          <w:rFonts w:ascii="Calibri" w:hAnsi="Calibri"/>
          <w:szCs w:val="24"/>
        </w:rPr>
        <w:t>:</w:t>
      </w:r>
    </w:p>
    <w:p w:rsidR="000B486D" w:rsidRPr="00BB3D48" w:rsidRDefault="000B486D" w:rsidP="00E41FD9">
      <w:pPr>
        <w:ind w:firstLine="1701"/>
        <w:jc w:val="both"/>
        <w:rPr>
          <w:rFonts w:ascii="Calibri" w:hAnsi="Calibri"/>
        </w:rPr>
      </w:pPr>
      <w:r w:rsidRPr="00BB3D48">
        <w:rPr>
          <w:rFonts w:ascii="Calibri" w:hAnsi="Calibri"/>
        </w:rPr>
        <w:t>I - número e data do ajuizamento da ação originária;</w:t>
      </w:r>
    </w:p>
    <w:p w:rsidR="000B486D" w:rsidRPr="00BB3D48" w:rsidRDefault="000B486D" w:rsidP="00E41FD9">
      <w:pPr>
        <w:pStyle w:val="NormalWeb"/>
        <w:spacing w:before="0" w:beforeAutospacing="0" w:after="0" w:afterAutospacing="0"/>
        <w:ind w:firstLine="1701"/>
        <w:jc w:val="both"/>
        <w:rPr>
          <w:rFonts w:ascii="Calibri" w:hAnsi="Calibri"/>
        </w:rPr>
      </w:pPr>
      <w:r w:rsidRPr="00BB3D48">
        <w:rPr>
          <w:rFonts w:ascii="Calibri" w:hAnsi="Calibri"/>
        </w:rPr>
        <w:t>II - número do precatório;</w:t>
      </w:r>
    </w:p>
    <w:p w:rsidR="000B486D" w:rsidRPr="00BB3D48" w:rsidRDefault="000B486D" w:rsidP="00E41FD9">
      <w:pPr>
        <w:ind w:firstLine="1701"/>
        <w:jc w:val="both"/>
        <w:rPr>
          <w:rFonts w:ascii="Calibri" w:hAnsi="Calibri"/>
        </w:rPr>
      </w:pPr>
      <w:r w:rsidRPr="00BB3D48">
        <w:rPr>
          <w:rFonts w:ascii="Calibri" w:hAnsi="Calibri"/>
        </w:rPr>
        <w:t>III - tipo da causa julgada;</w:t>
      </w:r>
    </w:p>
    <w:p w:rsidR="000B486D" w:rsidRPr="00BB3D48" w:rsidRDefault="000B486D" w:rsidP="00E41FD9">
      <w:pPr>
        <w:ind w:firstLine="1701"/>
        <w:jc w:val="both"/>
        <w:rPr>
          <w:rFonts w:ascii="Calibri" w:hAnsi="Calibri"/>
        </w:rPr>
      </w:pPr>
      <w:r w:rsidRPr="00BB3D48">
        <w:rPr>
          <w:rFonts w:ascii="Calibri" w:hAnsi="Calibri"/>
        </w:rPr>
        <w:t>IV - data da autuação do precatório;</w:t>
      </w:r>
    </w:p>
    <w:p w:rsidR="000B486D" w:rsidRPr="00BB3D48" w:rsidRDefault="000B486D" w:rsidP="00E41FD9">
      <w:pPr>
        <w:ind w:firstLine="1701"/>
        <w:jc w:val="both"/>
        <w:rPr>
          <w:rFonts w:ascii="Calibri" w:hAnsi="Calibri"/>
        </w:rPr>
      </w:pPr>
      <w:r w:rsidRPr="00BB3D48">
        <w:rPr>
          <w:rFonts w:ascii="Calibri" w:hAnsi="Calibri"/>
        </w:rPr>
        <w:t>V - nome do beneficiário;</w:t>
      </w:r>
    </w:p>
    <w:p w:rsidR="000B486D" w:rsidRPr="00BB3D48" w:rsidRDefault="000B486D" w:rsidP="00E41FD9">
      <w:pPr>
        <w:ind w:firstLine="1701"/>
        <w:jc w:val="both"/>
        <w:rPr>
          <w:rFonts w:ascii="Calibri" w:hAnsi="Calibri"/>
        </w:rPr>
      </w:pPr>
      <w:r w:rsidRPr="00BB3D48">
        <w:rPr>
          <w:rFonts w:ascii="Calibri" w:hAnsi="Calibri"/>
        </w:rPr>
        <w:t>VI - valor do precatório a ser pago;</w:t>
      </w:r>
    </w:p>
    <w:p w:rsidR="000B486D" w:rsidRPr="00BB3D48" w:rsidRDefault="000B486D" w:rsidP="00E41FD9">
      <w:pPr>
        <w:ind w:firstLine="1701"/>
        <w:jc w:val="both"/>
        <w:rPr>
          <w:rFonts w:ascii="Calibri" w:hAnsi="Calibri"/>
        </w:rPr>
      </w:pPr>
      <w:r w:rsidRPr="00BB3D48">
        <w:rPr>
          <w:rFonts w:ascii="Calibri" w:hAnsi="Calibri"/>
        </w:rPr>
        <w:t>VII - data do trânsito em julgado; e</w:t>
      </w:r>
    </w:p>
    <w:p w:rsidR="000B486D" w:rsidRPr="00BB3D48" w:rsidRDefault="000B486D" w:rsidP="00E41FD9">
      <w:pPr>
        <w:ind w:firstLine="1701"/>
        <w:jc w:val="both"/>
        <w:rPr>
          <w:rFonts w:ascii="Calibri" w:hAnsi="Calibri"/>
        </w:rPr>
      </w:pPr>
      <w:r w:rsidRPr="00BB3D48">
        <w:rPr>
          <w:rFonts w:ascii="Calibri" w:hAnsi="Calibri"/>
        </w:rPr>
        <w:t>VIII - número da vara ou comarca de origem.</w:t>
      </w:r>
    </w:p>
    <w:p w:rsidR="00AA5F77" w:rsidRPr="00BB3D48" w:rsidRDefault="00AA5F77" w:rsidP="00E41FD9">
      <w:pPr>
        <w:jc w:val="both"/>
        <w:rPr>
          <w:rFonts w:ascii="Calibri" w:hAnsi="Calibri"/>
        </w:rPr>
      </w:pPr>
    </w:p>
    <w:p w:rsidR="00DE024B" w:rsidRPr="00BB3D48" w:rsidRDefault="00DE024B" w:rsidP="00E41FD9">
      <w:pPr>
        <w:jc w:val="both"/>
        <w:rPr>
          <w:rFonts w:ascii="Calibri" w:hAnsi="Calibri"/>
        </w:rPr>
      </w:pPr>
    </w:p>
    <w:p w:rsidR="00993A72" w:rsidRPr="00BB3D48" w:rsidRDefault="00DE024B" w:rsidP="00E41FD9">
      <w:pPr>
        <w:pStyle w:val="Ttulo1"/>
        <w:tabs>
          <w:tab w:val="clear" w:pos="2835"/>
          <w:tab w:val="left" w:pos="960"/>
        </w:tabs>
        <w:rPr>
          <w:rFonts w:ascii="Calibri" w:hAnsi="Calibri"/>
          <w:b w:val="0"/>
          <w:szCs w:val="24"/>
          <w:u w:val="none"/>
        </w:rPr>
      </w:pPr>
      <w:r w:rsidRPr="00BB3D48">
        <w:rPr>
          <w:rFonts w:ascii="Calibri" w:hAnsi="Calibri"/>
          <w:b w:val="0"/>
          <w:szCs w:val="24"/>
          <w:u w:val="none"/>
        </w:rPr>
        <w:t>CAPÍTULO XI</w:t>
      </w:r>
    </w:p>
    <w:p w:rsidR="00993A72" w:rsidRPr="00BB3D48" w:rsidRDefault="00DE024B" w:rsidP="00E41FD9">
      <w:pPr>
        <w:pStyle w:val="Ttulo2"/>
        <w:tabs>
          <w:tab w:val="clear" w:pos="2835"/>
          <w:tab w:val="left" w:pos="960"/>
        </w:tabs>
        <w:rPr>
          <w:rFonts w:ascii="Calibri" w:hAnsi="Calibri"/>
          <w:b w:val="0"/>
          <w:szCs w:val="24"/>
        </w:rPr>
      </w:pPr>
      <w:r w:rsidRPr="00BB3D48">
        <w:rPr>
          <w:rFonts w:ascii="Calibri" w:hAnsi="Calibri"/>
          <w:b w:val="0"/>
          <w:szCs w:val="24"/>
        </w:rPr>
        <w:t>DOS FUNDOS ESPECIAIS</w:t>
      </w:r>
    </w:p>
    <w:p w:rsidR="00993A72" w:rsidRPr="00BB3D48" w:rsidRDefault="00993A72" w:rsidP="00E41FD9">
      <w:pPr>
        <w:widowControl w:val="0"/>
        <w:tabs>
          <w:tab w:val="left" w:pos="960"/>
        </w:tabs>
        <w:ind w:right="4"/>
        <w:jc w:val="both"/>
        <w:rPr>
          <w:rFonts w:ascii="Calibri" w:hAnsi="Calibri"/>
        </w:rPr>
      </w:pPr>
    </w:p>
    <w:p w:rsidR="00993A72" w:rsidRPr="00BB3D48" w:rsidRDefault="00993A72" w:rsidP="00E41FD9">
      <w:pPr>
        <w:widowControl w:val="0"/>
        <w:tabs>
          <w:tab w:val="left" w:pos="960"/>
        </w:tabs>
        <w:ind w:right="4" w:firstLine="1701"/>
        <w:jc w:val="both"/>
        <w:rPr>
          <w:rFonts w:ascii="Calibri" w:hAnsi="Calibri"/>
        </w:rPr>
      </w:pPr>
      <w:r w:rsidRPr="00BB3D48">
        <w:rPr>
          <w:rFonts w:ascii="Calibri" w:hAnsi="Calibri"/>
          <w:b/>
          <w:bCs/>
        </w:rPr>
        <w:t xml:space="preserve">Art. </w:t>
      </w:r>
      <w:r w:rsidR="00117C55" w:rsidRPr="00BB3D48">
        <w:rPr>
          <w:rFonts w:ascii="Calibri" w:hAnsi="Calibri"/>
          <w:b/>
          <w:bCs/>
        </w:rPr>
        <w:t>4</w:t>
      </w:r>
      <w:r w:rsidR="00F568BB" w:rsidRPr="00BB3D48">
        <w:rPr>
          <w:rFonts w:ascii="Calibri" w:hAnsi="Calibri"/>
          <w:b/>
          <w:bCs/>
        </w:rPr>
        <w:t>8</w:t>
      </w:r>
      <w:r w:rsidRPr="00BB3D48">
        <w:rPr>
          <w:rFonts w:ascii="Calibri" w:hAnsi="Calibri"/>
          <w:b/>
          <w:bCs/>
        </w:rPr>
        <w:t>.</w:t>
      </w:r>
      <w:r w:rsidRPr="00BB3D48">
        <w:rPr>
          <w:rFonts w:ascii="Calibri" w:hAnsi="Calibri"/>
        </w:rPr>
        <w:t xml:space="preserve"> Os Fundos Municipais de que trata a</w:t>
      </w:r>
      <w:r w:rsidR="007D1AD0" w:rsidRPr="00BB3D48">
        <w:rPr>
          <w:rFonts w:ascii="Calibri" w:hAnsi="Calibri"/>
        </w:rPr>
        <w:t>s</w:t>
      </w:r>
      <w:r w:rsidRPr="00BB3D48">
        <w:rPr>
          <w:rFonts w:ascii="Calibri" w:hAnsi="Calibri"/>
        </w:rPr>
        <w:t xml:space="preserve"> </w:t>
      </w:r>
      <w:r w:rsidR="007D1AD0" w:rsidRPr="00BB3D48">
        <w:rPr>
          <w:rFonts w:ascii="Calibri" w:hAnsi="Calibri"/>
        </w:rPr>
        <w:t xml:space="preserve">alíneas “b”, </w:t>
      </w:r>
      <w:r w:rsidRPr="00BB3D48">
        <w:rPr>
          <w:rFonts w:ascii="Calibri" w:hAnsi="Calibri"/>
        </w:rPr>
        <w:t>“</w:t>
      </w:r>
      <w:r w:rsidR="007D1AD0" w:rsidRPr="00BB3D48">
        <w:rPr>
          <w:rFonts w:ascii="Calibri" w:hAnsi="Calibri"/>
        </w:rPr>
        <w:t>c</w:t>
      </w:r>
      <w:r w:rsidRPr="00BB3D48">
        <w:rPr>
          <w:rFonts w:ascii="Calibri" w:hAnsi="Calibri"/>
        </w:rPr>
        <w:t>”</w:t>
      </w:r>
      <w:r w:rsidR="005354DD" w:rsidRPr="00BB3D48">
        <w:rPr>
          <w:rFonts w:ascii="Calibri" w:hAnsi="Calibri"/>
        </w:rPr>
        <w:t xml:space="preserve">, </w:t>
      </w:r>
      <w:r w:rsidR="007D1AD0" w:rsidRPr="00BB3D48">
        <w:rPr>
          <w:rFonts w:ascii="Calibri" w:hAnsi="Calibri"/>
        </w:rPr>
        <w:t>“d”</w:t>
      </w:r>
      <w:r w:rsidR="004F503D" w:rsidRPr="00BB3D48">
        <w:rPr>
          <w:rFonts w:ascii="Calibri" w:hAnsi="Calibri"/>
        </w:rPr>
        <w:t xml:space="preserve">, </w:t>
      </w:r>
      <w:r w:rsidR="005354DD" w:rsidRPr="00BB3D48">
        <w:rPr>
          <w:rFonts w:ascii="Calibri" w:hAnsi="Calibri"/>
        </w:rPr>
        <w:t>“e”</w:t>
      </w:r>
      <w:r w:rsidR="008C2464" w:rsidRPr="00BB3D48">
        <w:rPr>
          <w:rFonts w:ascii="Calibri" w:hAnsi="Calibri"/>
        </w:rPr>
        <w:t xml:space="preserve">, </w:t>
      </w:r>
      <w:r w:rsidR="004F503D" w:rsidRPr="00BB3D48">
        <w:rPr>
          <w:rFonts w:ascii="Calibri" w:hAnsi="Calibri"/>
        </w:rPr>
        <w:t>e “f”</w:t>
      </w:r>
      <w:r w:rsidR="007D1AD0" w:rsidRPr="00BB3D48">
        <w:rPr>
          <w:rFonts w:ascii="Calibri" w:hAnsi="Calibri"/>
        </w:rPr>
        <w:t xml:space="preserve"> </w:t>
      </w:r>
      <w:r w:rsidRPr="00BB3D48">
        <w:rPr>
          <w:rFonts w:ascii="Calibri" w:hAnsi="Calibri"/>
        </w:rPr>
        <w:t xml:space="preserve">do inciso </w:t>
      </w:r>
      <w:r w:rsidR="007D1AD0" w:rsidRPr="00BB3D48">
        <w:rPr>
          <w:rFonts w:ascii="Calibri" w:hAnsi="Calibri"/>
        </w:rPr>
        <w:t>I</w:t>
      </w:r>
      <w:r w:rsidRPr="00BB3D48">
        <w:rPr>
          <w:rFonts w:ascii="Calibri" w:hAnsi="Calibri"/>
        </w:rPr>
        <w:t xml:space="preserve">I do </w:t>
      </w:r>
      <w:r w:rsidR="000110D4" w:rsidRPr="00BB3D48">
        <w:rPr>
          <w:rFonts w:ascii="Calibri" w:hAnsi="Calibri"/>
        </w:rPr>
        <w:t>A</w:t>
      </w:r>
      <w:r w:rsidRPr="00BB3D48">
        <w:rPr>
          <w:rFonts w:ascii="Calibri" w:hAnsi="Calibri"/>
        </w:rPr>
        <w:t>rt</w:t>
      </w:r>
      <w:r w:rsidR="000110D4" w:rsidRPr="00BB3D48">
        <w:rPr>
          <w:rFonts w:ascii="Calibri" w:hAnsi="Calibri"/>
        </w:rPr>
        <w:t>.</w:t>
      </w:r>
      <w:r w:rsidRPr="00BB3D48">
        <w:rPr>
          <w:rFonts w:ascii="Calibri" w:hAnsi="Calibri"/>
        </w:rPr>
        <w:t xml:space="preserve"> </w:t>
      </w:r>
      <w:r w:rsidR="007D1AD0" w:rsidRPr="00BB3D48">
        <w:rPr>
          <w:rFonts w:ascii="Calibri" w:hAnsi="Calibri"/>
        </w:rPr>
        <w:t>1</w:t>
      </w:r>
      <w:r w:rsidR="00724A6D" w:rsidRPr="00BB3D48">
        <w:rPr>
          <w:rFonts w:ascii="Calibri" w:hAnsi="Calibri"/>
        </w:rPr>
        <w:t>0</w:t>
      </w:r>
      <w:r w:rsidRPr="00BB3D48">
        <w:rPr>
          <w:rFonts w:ascii="Calibri" w:hAnsi="Calibri"/>
        </w:rPr>
        <w:t xml:space="preserve"> desta Lei, terão contabilidade centralizada na Contabilidade do Executivo Municipal e integrar</w:t>
      </w:r>
      <w:r w:rsidR="004F503D" w:rsidRPr="00BB3D48">
        <w:rPr>
          <w:rFonts w:ascii="Calibri" w:hAnsi="Calibri"/>
        </w:rPr>
        <w:t>ão</w:t>
      </w:r>
      <w:r w:rsidRPr="00BB3D48">
        <w:rPr>
          <w:rFonts w:ascii="Calibri" w:hAnsi="Calibri"/>
        </w:rPr>
        <w:t xml:space="preserve"> a proposta orçamentária da Administração Direta, em nível de unidade orçamentária, e conter</w:t>
      </w:r>
      <w:r w:rsidR="004F503D" w:rsidRPr="00BB3D48">
        <w:rPr>
          <w:rFonts w:ascii="Calibri" w:hAnsi="Calibri"/>
        </w:rPr>
        <w:t>ão</w:t>
      </w:r>
      <w:r w:rsidRPr="00BB3D48">
        <w:rPr>
          <w:rFonts w:ascii="Calibri" w:hAnsi="Calibri"/>
        </w:rPr>
        <w:t xml:space="preserve"> plano de aplicação que explicitará:</w:t>
      </w:r>
    </w:p>
    <w:p w:rsidR="00993A72" w:rsidRPr="00BB3D48" w:rsidRDefault="00993A72" w:rsidP="00E41FD9">
      <w:pPr>
        <w:widowControl w:val="0"/>
        <w:tabs>
          <w:tab w:val="left" w:pos="960"/>
        </w:tabs>
        <w:ind w:right="4" w:firstLine="1701"/>
        <w:jc w:val="both"/>
        <w:rPr>
          <w:rFonts w:ascii="Calibri" w:hAnsi="Calibri"/>
        </w:rPr>
      </w:pPr>
      <w:r w:rsidRPr="00BB3D48">
        <w:rPr>
          <w:rFonts w:ascii="Calibri" w:hAnsi="Calibri"/>
          <w:bCs/>
        </w:rPr>
        <w:lastRenderedPageBreak/>
        <w:t>I</w:t>
      </w:r>
      <w:r w:rsidRPr="00BB3D48">
        <w:rPr>
          <w:rFonts w:ascii="Calibri" w:hAnsi="Calibri"/>
        </w:rPr>
        <w:t xml:space="preserve"> - </w:t>
      </w:r>
      <w:r w:rsidR="005B647C" w:rsidRPr="00BB3D48">
        <w:rPr>
          <w:rFonts w:ascii="Calibri" w:hAnsi="Calibri"/>
        </w:rPr>
        <w:t>a</w:t>
      </w:r>
      <w:r w:rsidRPr="00BB3D48">
        <w:rPr>
          <w:rFonts w:ascii="Calibri" w:hAnsi="Calibri"/>
        </w:rPr>
        <w:t>s fontes dos recursos financeiros classificados nas categorias econômicas: Receitas Correntes e Receita de Capital;</w:t>
      </w:r>
    </w:p>
    <w:p w:rsidR="00993A72" w:rsidRPr="00BB3D48" w:rsidRDefault="00993A72" w:rsidP="00E41FD9">
      <w:pPr>
        <w:widowControl w:val="0"/>
        <w:tabs>
          <w:tab w:val="left" w:pos="960"/>
        </w:tabs>
        <w:ind w:right="4" w:firstLine="1701"/>
        <w:jc w:val="both"/>
        <w:rPr>
          <w:rFonts w:ascii="Calibri" w:hAnsi="Calibri"/>
        </w:rPr>
      </w:pPr>
      <w:r w:rsidRPr="00BB3D48">
        <w:rPr>
          <w:rFonts w:ascii="Calibri" w:hAnsi="Calibri"/>
          <w:bCs/>
        </w:rPr>
        <w:t>II</w:t>
      </w:r>
      <w:r w:rsidRPr="00BB3D48">
        <w:rPr>
          <w:rFonts w:ascii="Calibri" w:hAnsi="Calibri"/>
        </w:rPr>
        <w:t xml:space="preserve"> - </w:t>
      </w:r>
      <w:r w:rsidR="005B647C" w:rsidRPr="00BB3D48">
        <w:rPr>
          <w:rFonts w:ascii="Calibri" w:hAnsi="Calibri"/>
        </w:rPr>
        <w:t>a</w:t>
      </w:r>
      <w:r w:rsidRPr="00BB3D48">
        <w:rPr>
          <w:rFonts w:ascii="Calibri" w:hAnsi="Calibri"/>
        </w:rPr>
        <w:t>s aplicações, onde serão discriminadas:</w:t>
      </w:r>
    </w:p>
    <w:p w:rsidR="00993A72" w:rsidRPr="00BB3D48" w:rsidRDefault="00993A72" w:rsidP="00E41FD9">
      <w:pPr>
        <w:widowControl w:val="0"/>
        <w:tabs>
          <w:tab w:val="left" w:pos="960"/>
        </w:tabs>
        <w:ind w:right="4" w:firstLine="1701"/>
        <w:jc w:val="both"/>
        <w:rPr>
          <w:rFonts w:ascii="Calibri" w:hAnsi="Calibri"/>
        </w:rPr>
      </w:pPr>
      <w:r w:rsidRPr="00BB3D48">
        <w:rPr>
          <w:rFonts w:ascii="Calibri" w:hAnsi="Calibri"/>
          <w:bCs/>
        </w:rPr>
        <w:t>a)</w:t>
      </w:r>
      <w:r w:rsidRPr="00BB3D48">
        <w:rPr>
          <w:rFonts w:ascii="Calibri" w:hAnsi="Calibri"/>
        </w:rPr>
        <w:t xml:space="preserve"> os projeto e atividades que serão desenvolvidas através do Fundo;</w:t>
      </w:r>
    </w:p>
    <w:p w:rsidR="00993A72" w:rsidRPr="00BB3D48" w:rsidRDefault="00993A72" w:rsidP="00E41FD9">
      <w:pPr>
        <w:widowControl w:val="0"/>
        <w:tabs>
          <w:tab w:val="left" w:pos="960"/>
        </w:tabs>
        <w:ind w:right="4" w:firstLine="1701"/>
        <w:jc w:val="both"/>
        <w:rPr>
          <w:rFonts w:ascii="Calibri" w:hAnsi="Calibri"/>
        </w:rPr>
      </w:pPr>
      <w:r w:rsidRPr="00BB3D48">
        <w:rPr>
          <w:rFonts w:ascii="Calibri" w:hAnsi="Calibri"/>
          <w:bCs/>
        </w:rPr>
        <w:t>b)</w:t>
      </w:r>
      <w:r w:rsidRPr="00BB3D48">
        <w:rPr>
          <w:rFonts w:ascii="Calibri" w:hAnsi="Calibri"/>
        </w:rPr>
        <w:t xml:space="preserve"> os recursos destinados ao cumprimento das metas, das ações, classificadas sob as Categorias Econômicas: Despesas Correntes e Despesas de Capital;</w:t>
      </w:r>
    </w:p>
    <w:p w:rsidR="00993A72" w:rsidRPr="00BB3D48" w:rsidRDefault="00993A72" w:rsidP="00E41FD9">
      <w:pPr>
        <w:widowControl w:val="0"/>
        <w:tabs>
          <w:tab w:val="left" w:pos="960"/>
        </w:tabs>
        <w:ind w:right="4" w:firstLine="1701"/>
        <w:jc w:val="both"/>
        <w:rPr>
          <w:rFonts w:ascii="Calibri" w:hAnsi="Calibri"/>
        </w:rPr>
      </w:pPr>
      <w:r w:rsidRPr="00BB3D48">
        <w:rPr>
          <w:rFonts w:ascii="Calibri" w:hAnsi="Calibri"/>
          <w:bCs/>
        </w:rPr>
        <w:t>III</w:t>
      </w:r>
      <w:r w:rsidRPr="00BB3D48">
        <w:rPr>
          <w:rFonts w:ascii="Calibri" w:hAnsi="Calibri"/>
        </w:rPr>
        <w:t xml:space="preserve"> </w:t>
      </w:r>
      <w:r w:rsidR="005B647C" w:rsidRPr="00BB3D48">
        <w:rPr>
          <w:rFonts w:ascii="Calibri" w:hAnsi="Calibri"/>
        </w:rPr>
        <w:t>-</w:t>
      </w:r>
      <w:r w:rsidRPr="00BB3D48">
        <w:rPr>
          <w:rFonts w:ascii="Calibri" w:hAnsi="Calibri"/>
        </w:rPr>
        <w:t xml:space="preserve"> </w:t>
      </w:r>
      <w:r w:rsidR="00DE024B" w:rsidRPr="00BB3D48">
        <w:rPr>
          <w:rFonts w:ascii="Calibri" w:hAnsi="Calibri"/>
        </w:rPr>
        <w:t>m</w:t>
      </w:r>
      <w:r w:rsidRPr="00BB3D48">
        <w:rPr>
          <w:rFonts w:ascii="Calibri" w:hAnsi="Calibri"/>
        </w:rPr>
        <w:t xml:space="preserve">ovimentação bancária em conta especial e vinculada ao respectivo </w:t>
      </w:r>
      <w:r w:rsidR="00343D41" w:rsidRPr="00BB3D48">
        <w:rPr>
          <w:rFonts w:ascii="Calibri" w:hAnsi="Calibri"/>
        </w:rPr>
        <w:t>Fundo, devidamente separado das demais contas mantidas pelo Executivo Municipal</w:t>
      </w:r>
      <w:r w:rsidRPr="00BB3D48">
        <w:rPr>
          <w:rFonts w:ascii="Calibri" w:hAnsi="Calibri"/>
        </w:rPr>
        <w:t>.</w:t>
      </w:r>
    </w:p>
    <w:p w:rsidR="008C2464" w:rsidRPr="00BB3D48" w:rsidRDefault="008C2464" w:rsidP="00E41FD9">
      <w:pPr>
        <w:widowControl w:val="0"/>
        <w:tabs>
          <w:tab w:val="left" w:pos="960"/>
        </w:tabs>
        <w:ind w:right="4" w:firstLine="1701"/>
        <w:jc w:val="both"/>
        <w:rPr>
          <w:rFonts w:ascii="Calibri" w:hAnsi="Calibri"/>
        </w:rPr>
      </w:pPr>
    </w:p>
    <w:p w:rsidR="008C2464" w:rsidRPr="00BB3D48" w:rsidRDefault="008C2464" w:rsidP="00E41FD9">
      <w:pPr>
        <w:widowControl w:val="0"/>
        <w:tabs>
          <w:tab w:val="left" w:pos="960"/>
        </w:tabs>
        <w:ind w:right="4" w:firstLine="1701"/>
        <w:jc w:val="both"/>
        <w:rPr>
          <w:rFonts w:ascii="Calibri" w:hAnsi="Calibri" w:cs="Calibri"/>
          <w:b/>
          <w:bCs/>
        </w:rPr>
      </w:pPr>
      <w:r w:rsidRPr="00BB3D48">
        <w:rPr>
          <w:rFonts w:ascii="Calibri" w:hAnsi="Calibri" w:cs="Calibri"/>
          <w:b/>
          <w:bCs/>
        </w:rPr>
        <w:t xml:space="preserve">Art. 49. </w:t>
      </w:r>
      <w:r w:rsidRPr="00BB3D48">
        <w:rPr>
          <w:rFonts w:ascii="Calibri" w:hAnsi="Calibri" w:cs="Calibri"/>
        </w:rPr>
        <w:t>Em observância ao disposto no Art. 165, §16° Constituição Federal, o Poder Executivo instituirá o monitoramento e avaliação do Plano Plurianual 2022/2025, competindo-lhe estabelecer normas complementares necessárias à implantação, execução e operacionalização do processo de acompanhamento físico e financeiro e de avaliação do PPA.</w:t>
      </w:r>
    </w:p>
    <w:p w:rsidR="00993A72" w:rsidRPr="00BB3D48" w:rsidRDefault="00993A72" w:rsidP="00E41FD9">
      <w:pPr>
        <w:widowControl w:val="0"/>
        <w:tabs>
          <w:tab w:val="left" w:pos="960"/>
        </w:tabs>
        <w:ind w:right="4"/>
        <w:jc w:val="both"/>
        <w:rPr>
          <w:rFonts w:ascii="Calibri" w:hAnsi="Calibri"/>
        </w:rPr>
      </w:pPr>
    </w:p>
    <w:p w:rsidR="000B486D" w:rsidRPr="00BB3D48" w:rsidRDefault="000B486D" w:rsidP="00E41FD9">
      <w:pPr>
        <w:jc w:val="both"/>
        <w:rPr>
          <w:rFonts w:ascii="Calibri" w:hAnsi="Calibri"/>
        </w:rPr>
      </w:pPr>
    </w:p>
    <w:p w:rsidR="000B486D" w:rsidRPr="00BB3D48" w:rsidRDefault="00DE024B" w:rsidP="00E41FD9">
      <w:pPr>
        <w:jc w:val="center"/>
        <w:rPr>
          <w:rFonts w:ascii="Calibri" w:hAnsi="Calibri"/>
          <w:bCs/>
        </w:rPr>
      </w:pPr>
      <w:r w:rsidRPr="00BB3D48">
        <w:rPr>
          <w:rFonts w:ascii="Calibri" w:hAnsi="Calibri"/>
          <w:bCs/>
        </w:rPr>
        <w:t>CAPÍTULO XII</w:t>
      </w:r>
    </w:p>
    <w:p w:rsidR="000B486D" w:rsidRPr="00BB3D48" w:rsidRDefault="00DE024B" w:rsidP="00E41FD9">
      <w:pPr>
        <w:jc w:val="center"/>
        <w:rPr>
          <w:rFonts w:ascii="Calibri" w:hAnsi="Calibri"/>
          <w:bCs/>
        </w:rPr>
      </w:pPr>
      <w:r w:rsidRPr="00BB3D48">
        <w:rPr>
          <w:rFonts w:ascii="Calibri" w:hAnsi="Calibri"/>
          <w:bCs/>
        </w:rPr>
        <w:t>DAS DISPOSIÇÕES GERAIS E FINAIS</w:t>
      </w:r>
    </w:p>
    <w:p w:rsidR="00993A72" w:rsidRPr="00BB3D48" w:rsidRDefault="00993A72" w:rsidP="00E41FD9">
      <w:pPr>
        <w:jc w:val="center"/>
        <w:rPr>
          <w:rFonts w:ascii="Calibri" w:hAnsi="Calibri"/>
          <w:b/>
          <w:bCs/>
        </w:rPr>
      </w:pPr>
    </w:p>
    <w:p w:rsidR="000B486D" w:rsidRPr="00BB3D48" w:rsidRDefault="000B486D" w:rsidP="00E41FD9">
      <w:pPr>
        <w:ind w:firstLine="1701"/>
        <w:jc w:val="both"/>
        <w:rPr>
          <w:rFonts w:ascii="Calibri" w:hAnsi="Calibri"/>
        </w:rPr>
      </w:pPr>
      <w:r w:rsidRPr="00BB3D48">
        <w:rPr>
          <w:rFonts w:ascii="Calibri" w:hAnsi="Calibri"/>
          <w:b/>
        </w:rPr>
        <w:t xml:space="preserve">Art. </w:t>
      </w:r>
      <w:r w:rsidR="00261196" w:rsidRPr="00BB3D48">
        <w:rPr>
          <w:rFonts w:ascii="Calibri" w:hAnsi="Calibri"/>
          <w:b/>
        </w:rPr>
        <w:t>50</w:t>
      </w:r>
      <w:r w:rsidRPr="00BB3D48">
        <w:rPr>
          <w:rFonts w:ascii="Calibri" w:hAnsi="Calibri"/>
          <w:b/>
        </w:rPr>
        <w:t>.</w:t>
      </w:r>
      <w:r w:rsidRPr="00BB3D48">
        <w:rPr>
          <w:rFonts w:ascii="Calibri" w:hAnsi="Calibri"/>
        </w:rPr>
        <w:t xml:space="preserve"> A Proposta Orçamentária do Poder Legislativo será elaborada pela Câmara Municipal e encaminhada ao Executivo Municipal até a data de </w:t>
      </w:r>
      <w:r w:rsidR="00D62565" w:rsidRPr="00BB3D48">
        <w:rPr>
          <w:rFonts w:ascii="Calibri" w:hAnsi="Calibri"/>
        </w:rPr>
        <w:t>15</w:t>
      </w:r>
      <w:r w:rsidRPr="00BB3D48">
        <w:rPr>
          <w:rFonts w:ascii="Calibri" w:hAnsi="Calibri"/>
        </w:rPr>
        <w:t xml:space="preserve"> de </w:t>
      </w:r>
      <w:r w:rsidR="00D62565" w:rsidRPr="00BB3D48">
        <w:rPr>
          <w:rFonts w:ascii="Calibri" w:hAnsi="Calibri"/>
        </w:rPr>
        <w:t>agost</w:t>
      </w:r>
      <w:r w:rsidRPr="00BB3D48">
        <w:rPr>
          <w:rFonts w:ascii="Calibri" w:hAnsi="Calibri"/>
        </w:rPr>
        <w:t>o de 20</w:t>
      </w:r>
      <w:r w:rsidR="008A3DC9" w:rsidRPr="00BB3D48">
        <w:rPr>
          <w:rFonts w:ascii="Calibri" w:hAnsi="Calibri"/>
        </w:rPr>
        <w:t>2</w:t>
      </w:r>
      <w:r w:rsidR="00AB3BA7" w:rsidRPr="00BB3D48">
        <w:rPr>
          <w:rFonts w:ascii="Calibri" w:hAnsi="Calibri"/>
        </w:rPr>
        <w:t>3</w:t>
      </w:r>
      <w:r w:rsidRPr="00BB3D48">
        <w:rPr>
          <w:rFonts w:ascii="Calibri" w:hAnsi="Calibri"/>
        </w:rPr>
        <w:t xml:space="preserve">, para compor o Projeto de Lei do Orçamento Geral do Município, nos termos da legislação pertinente e no limite estabelecido </w:t>
      </w:r>
      <w:r w:rsidR="00FF6A3F" w:rsidRPr="00BB3D48">
        <w:rPr>
          <w:rFonts w:ascii="Calibri" w:hAnsi="Calibri"/>
        </w:rPr>
        <w:t>pelo Art. 29-A da Constituição Federal</w:t>
      </w:r>
      <w:r w:rsidRPr="00BB3D48">
        <w:rPr>
          <w:rFonts w:ascii="Calibri" w:hAnsi="Calibri"/>
        </w:rPr>
        <w:t>.</w:t>
      </w:r>
    </w:p>
    <w:p w:rsidR="00DE024B" w:rsidRPr="00BB3D48" w:rsidRDefault="00DE024B" w:rsidP="00E41FD9">
      <w:pPr>
        <w:ind w:firstLine="1701"/>
        <w:jc w:val="both"/>
        <w:rPr>
          <w:rFonts w:ascii="Calibri" w:hAnsi="Calibri"/>
        </w:rPr>
      </w:pPr>
    </w:p>
    <w:p w:rsidR="000B486D" w:rsidRPr="00BB3D48" w:rsidRDefault="000B486D" w:rsidP="00E41FD9">
      <w:pPr>
        <w:ind w:firstLine="1701"/>
        <w:jc w:val="both"/>
        <w:rPr>
          <w:rFonts w:ascii="Calibri" w:hAnsi="Calibri"/>
        </w:rPr>
      </w:pPr>
      <w:r w:rsidRPr="00BB3D48">
        <w:rPr>
          <w:rFonts w:ascii="Calibri" w:hAnsi="Calibri"/>
          <w:b/>
        </w:rPr>
        <w:t xml:space="preserve">Art. </w:t>
      </w:r>
      <w:r w:rsidR="00F568BB" w:rsidRPr="00BB3D48">
        <w:rPr>
          <w:rFonts w:ascii="Calibri" w:hAnsi="Calibri"/>
          <w:b/>
        </w:rPr>
        <w:t>5</w:t>
      </w:r>
      <w:r w:rsidR="00261196" w:rsidRPr="00BB3D48">
        <w:rPr>
          <w:rFonts w:ascii="Calibri" w:hAnsi="Calibri"/>
          <w:b/>
        </w:rPr>
        <w:t>1</w:t>
      </w:r>
      <w:r w:rsidRPr="00BB3D48">
        <w:rPr>
          <w:rFonts w:ascii="Calibri" w:hAnsi="Calibri"/>
          <w:b/>
        </w:rPr>
        <w:t xml:space="preserve">. </w:t>
      </w:r>
      <w:r w:rsidRPr="00BB3D48">
        <w:rPr>
          <w:rFonts w:ascii="Calibri" w:hAnsi="Calibri"/>
        </w:rPr>
        <w:t>A Proposta do Orçamento Geral do Município será encaminhada pelo Poder Executivo ao Poder Legislativo até a data de 30</w:t>
      </w:r>
      <w:r w:rsidRPr="00BB3D48">
        <w:rPr>
          <w:rFonts w:ascii="Calibri" w:hAnsi="Calibri"/>
          <w:vertAlign w:val="superscript"/>
        </w:rPr>
        <w:t xml:space="preserve"> </w:t>
      </w:r>
      <w:r w:rsidRPr="00BB3D48">
        <w:rPr>
          <w:rFonts w:ascii="Calibri" w:hAnsi="Calibri"/>
        </w:rPr>
        <w:t xml:space="preserve">de </w:t>
      </w:r>
      <w:r w:rsidR="00DE3E68" w:rsidRPr="00BB3D48">
        <w:rPr>
          <w:rFonts w:ascii="Calibri" w:hAnsi="Calibri"/>
        </w:rPr>
        <w:t>s</w:t>
      </w:r>
      <w:r w:rsidRPr="00BB3D48">
        <w:rPr>
          <w:rFonts w:ascii="Calibri" w:hAnsi="Calibri"/>
        </w:rPr>
        <w:t>etembro de 20</w:t>
      </w:r>
      <w:r w:rsidR="008A3DC9" w:rsidRPr="00BB3D48">
        <w:rPr>
          <w:rFonts w:ascii="Calibri" w:hAnsi="Calibri"/>
        </w:rPr>
        <w:t>2</w:t>
      </w:r>
      <w:r w:rsidR="00AB3BA7" w:rsidRPr="00BB3D48">
        <w:rPr>
          <w:rFonts w:ascii="Calibri" w:hAnsi="Calibri"/>
        </w:rPr>
        <w:t>3</w:t>
      </w:r>
      <w:r w:rsidRPr="00BB3D48">
        <w:rPr>
          <w:rFonts w:ascii="Calibri" w:hAnsi="Calibri"/>
        </w:rPr>
        <w:t xml:space="preserve">, para ser apreciada e deliberada nos termos da legislação em vigor, devendo ser devolvida para sanção até 15 de </w:t>
      </w:r>
      <w:r w:rsidR="00DE024B" w:rsidRPr="00BB3D48">
        <w:rPr>
          <w:rFonts w:ascii="Calibri" w:hAnsi="Calibri"/>
        </w:rPr>
        <w:t>d</w:t>
      </w:r>
      <w:r w:rsidRPr="00BB3D48">
        <w:rPr>
          <w:rFonts w:ascii="Calibri" w:hAnsi="Calibri"/>
        </w:rPr>
        <w:t>ezembro de 20</w:t>
      </w:r>
      <w:r w:rsidR="008A3DC9" w:rsidRPr="00BB3D48">
        <w:rPr>
          <w:rFonts w:ascii="Calibri" w:hAnsi="Calibri"/>
        </w:rPr>
        <w:t>2</w:t>
      </w:r>
      <w:r w:rsidR="00AB3BA7" w:rsidRPr="00BB3D48">
        <w:rPr>
          <w:rFonts w:ascii="Calibri" w:hAnsi="Calibri"/>
        </w:rPr>
        <w:t>3</w:t>
      </w:r>
      <w:r w:rsidRPr="00BB3D48">
        <w:rPr>
          <w:rFonts w:ascii="Calibri" w:hAnsi="Calibri"/>
        </w:rPr>
        <w:t xml:space="preserve">. </w:t>
      </w:r>
    </w:p>
    <w:p w:rsidR="00DE024B" w:rsidRPr="00BB3D48" w:rsidRDefault="00DE024B" w:rsidP="00E41FD9">
      <w:pPr>
        <w:ind w:firstLine="1701"/>
        <w:jc w:val="both"/>
        <w:rPr>
          <w:rFonts w:ascii="Calibri" w:hAnsi="Calibri" w:cs="Arial"/>
        </w:rPr>
      </w:pPr>
      <w:r w:rsidRPr="00BB3D48">
        <w:rPr>
          <w:rFonts w:ascii="Calibri" w:hAnsi="Calibri" w:cs="Arial"/>
          <w:b/>
        </w:rPr>
        <w:t xml:space="preserve">§ 1º </w:t>
      </w:r>
      <w:r w:rsidRPr="00BB3D48">
        <w:rPr>
          <w:rFonts w:ascii="Calibri" w:hAnsi="Calibri" w:cs="Arial"/>
        </w:rPr>
        <w:t xml:space="preserve">A Câmara Municipal não entrará em recesso enquanto não cumprir o disposto no </w:t>
      </w:r>
      <w:r w:rsidRPr="00BB3D48">
        <w:rPr>
          <w:rFonts w:ascii="Calibri" w:hAnsi="Calibri" w:cs="Arial"/>
          <w:i/>
        </w:rPr>
        <w:t>caput</w:t>
      </w:r>
      <w:r w:rsidRPr="00BB3D48">
        <w:rPr>
          <w:rFonts w:ascii="Calibri" w:hAnsi="Calibri" w:cs="Arial"/>
        </w:rPr>
        <w:t xml:space="preserve"> deste artigo.</w:t>
      </w:r>
    </w:p>
    <w:p w:rsidR="00DE024B" w:rsidRPr="00BB3D48" w:rsidRDefault="00DE024B" w:rsidP="00E41FD9">
      <w:pPr>
        <w:ind w:firstLine="1701"/>
        <w:jc w:val="both"/>
        <w:rPr>
          <w:rFonts w:ascii="Calibri" w:hAnsi="Calibri" w:cs="Arial"/>
        </w:rPr>
      </w:pPr>
      <w:r w:rsidRPr="00BB3D48">
        <w:rPr>
          <w:rFonts w:ascii="Calibri" w:hAnsi="Calibri" w:cs="Arial"/>
          <w:b/>
        </w:rPr>
        <w:t xml:space="preserve">§ 2º </w:t>
      </w:r>
      <w:r w:rsidRPr="00BB3D48">
        <w:rPr>
          <w:rFonts w:ascii="Calibri" w:hAnsi="Calibri" w:cs="Arial"/>
        </w:rPr>
        <w:t>Se o projeto de lei orçamentária anual não for encaminhado à sanção até o início do exercício financeiro, fica o Executivo Município autorizado a executar a proposta orçamentária na forma original, até a sanção da respectiva lei orçamentária anual.</w:t>
      </w:r>
    </w:p>
    <w:p w:rsidR="00DE024B" w:rsidRPr="00BB3D48" w:rsidRDefault="00DE024B" w:rsidP="00E41FD9">
      <w:pPr>
        <w:ind w:firstLine="1710"/>
        <w:jc w:val="both"/>
        <w:rPr>
          <w:rFonts w:ascii="Calibri" w:hAnsi="Calibri" w:cs="Arial"/>
        </w:rPr>
      </w:pPr>
      <w:r w:rsidRPr="00BB3D48">
        <w:rPr>
          <w:rFonts w:ascii="Calibri" w:hAnsi="Calibri" w:cs="Arial"/>
          <w:b/>
        </w:rPr>
        <w:t>§ 3º</w:t>
      </w:r>
      <w:r w:rsidRPr="00BB3D48">
        <w:rPr>
          <w:rFonts w:ascii="Calibri" w:hAnsi="Calibri" w:cs="Arial"/>
        </w:rPr>
        <w:t xml:space="preserve"> Os eventuais saldos negativos apurados em decorrência do disposto no parágrafo anterior serão ajustados após a sanção da lei orçamentária anual, mediante a abertura de créditos adicionais suplementares, através de Decreto do Poder Executivo, usando como fontes de recursos o superávit financeiro do exercício </w:t>
      </w:r>
      <w:r w:rsidR="00555103" w:rsidRPr="00BB3D48">
        <w:rPr>
          <w:rFonts w:ascii="Calibri" w:hAnsi="Calibri" w:cs="Arial"/>
        </w:rPr>
        <w:t>anterior</w:t>
      </w:r>
      <w:r w:rsidRPr="00BB3D48">
        <w:rPr>
          <w:rFonts w:ascii="Calibri" w:hAnsi="Calibri" w:cs="Arial"/>
        </w:rPr>
        <w:t>, o excesso ou provável excesso de arrecadação, a anulação de saldos de dotações não comprometidas e a reserva de contingência, sem comprometer, neste caso, os recursos para atender os riscos fiscais previstos e a meta de resultado primário.</w:t>
      </w:r>
    </w:p>
    <w:p w:rsidR="00DE024B" w:rsidRPr="00BB3D48" w:rsidRDefault="00DE024B" w:rsidP="00E41FD9">
      <w:pPr>
        <w:ind w:firstLine="1710"/>
        <w:jc w:val="both"/>
        <w:rPr>
          <w:rFonts w:ascii="Calibri" w:hAnsi="Calibri" w:cs="Arial"/>
        </w:rPr>
      </w:pPr>
      <w:r w:rsidRPr="00BB3D48">
        <w:rPr>
          <w:rFonts w:ascii="Calibri" w:hAnsi="Calibri" w:cs="Arial"/>
          <w:b/>
        </w:rPr>
        <w:t xml:space="preserve">§ 4º </w:t>
      </w:r>
      <w:r w:rsidRPr="00BB3D48">
        <w:rPr>
          <w:rFonts w:ascii="Calibri" w:hAnsi="Calibri" w:cs="Arial"/>
        </w:rPr>
        <w:t>As emendas ao Projeto de Lei do Orçamento somente podem ser aprovadas caso;</w:t>
      </w:r>
    </w:p>
    <w:p w:rsidR="00DE024B" w:rsidRPr="00BB3D48" w:rsidRDefault="00DE024B" w:rsidP="00E41FD9">
      <w:pPr>
        <w:ind w:firstLine="1710"/>
        <w:jc w:val="both"/>
        <w:rPr>
          <w:rFonts w:ascii="Calibri" w:hAnsi="Calibri" w:cs="Arial"/>
        </w:rPr>
      </w:pPr>
      <w:r w:rsidRPr="00BB3D48">
        <w:rPr>
          <w:rFonts w:ascii="Calibri" w:hAnsi="Calibri" w:cs="Arial"/>
        </w:rPr>
        <w:t>I - sejam compatíveis com o Plano Plurianual e com as disposições desta Lei, inclusive com o Anexo de Metas Fiscais;</w:t>
      </w:r>
    </w:p>
    <w:p w:rsidR="00DE024B" w:rsidRPr="00BB3D48" w:rsidRDefault="00DE024B" w:rsidP="00E41FD9">
      <w:pPr>
        <w:ind w:firstLine="1710"/>
        <w:jc w:val="both"/>
        <w:rPr>
          <w:rFonts w:ascii="Calibri" w:hAnsi="Calibri" w:cs="Arial"/>
        </w:rPr>
      </w:pPr>
      <w:r w:rsidRPr="00BB3D48">
        <w:rPr>
          <w:rFonts w:ascii="Calibri" w:hAnsi="Calibri" w:cs="Arial"/>
        </w:rPr>
        <w:lastRenderedPageBreak/>
        <w:t>II - estejam em consonância com a Lei de Responsabilidade Fiscal, em especial a capacidade orçamentária e financeira do Município;</w:t>
      </w:r>
    </w:p>
    <w:p w:rsidR="000B486D" w:rsidRPr="00BB3D48" w:rsidRDefault="00DE024B" w:rsidP="00E41FD9">
      <w:pPr>
        <w:ind w:firstLine="1701"/>
        <w:jc w:val="both"/>
        <w:rPr>
          <w:rFonts w:ascii="Calibri" w:hAnsi="Calibri"/>
        </w:rPr>
      </w:pPr>
      <w:r w:rsidRPr="00BB3D48">
        <w:rPr>
          <w:rFonts w:ascii="Calibri" w:hAnsi="Calibri" w:cs="Arial"/>
        </w:rPr>
        <w:t>III - sejam relacionadas com a correção de erros ou omissões.</w:t>
      </w:r>
    </w:p>
    <w:p w:rsidR="000B486D" w:rsidRPr="00BB3D48" w:rsidRDefault="005B3589" w:rsidP="00E41FD9">
      <w:pPr>
        <w:widowControl w:val="0"/>
        <w:tabs>
          <w:tab w:val="left" w:pos="960"/>
        </w:tabs>
        <w:ind w:right="-7" w:firstLine="1701"/>
        <w:jc w:val="both"/>
        <w:rPr>
          <w:rFonts w:ascii="Calibri" w:hAnsi="Calibri"/>
        </w:rPr>
      </w:pPr>
      <w:r w:rsidRPr="00BB3D48">
        <w:rPr>
          <w:rFonts w:ascii="Calibri" w:hAnsi="Calibri"/>
        </w:rPr>
        <w:tab/>
      </w:r>
    </w:p>
    <w:p w:rsidR="000B486D" w:rsidRPr="00BB3D48" w:rsidRDefault="000B486D" w:rsidP="00E41FD9">
      <w:pPr>
        <w:ind w:firstLine="1701"/>
        <w:jc w:val="both"/>
        <w:rPr>
          <w:rFonts w:ascii="Calibri" w:hAnsi="Calibri"/>
        </w:rPr>
      </w:pPr>
      <w:r w:rsidRPr="00BB3D48">
        <w:rPr>
          <w:rFonts w:ascii="Calibri" w:hAnsi="Calibri"/>
          <w:b/>
        </w:rPr>
        <w:t xml:space="preserve">Art. </w:t>
      </w:r>
      <w:r w:rsidR="00150273" w:rsidRPr="00BB3D48">
        <w:rPr>
          <w:rFonts w:ascii="Calibri" w:hAnsi="Calibri"/>
          <w:b/>
        </w:rPr>
        <w:t>5</w:t>
      </w:r>
      <w:r w:rsidR="00261196" w:rsidRPr="00BB3D48">
        <w:rPr>
          <w:rFonts w:ascii="Calibri" w:hAnsi="Calibri"/>
          <w:b/>
        </w:rPr>
        <w:t>2</w:t>
      </w:r>
      <w:r w:rsidRPr="00BB3D48">
        <w:rPr>
          <w:rFonts w:ascii="Calibri" w:hAnsi="Calibri"/>
          <w:b/>
        </w:rPr>
        <w:t>.</w:t>
      </w:r>
      <w:r w:rsidRPr="00BB3D48">
        <w:rPr>
          <w:rFonts w:ascii="Calibri" w:hAnsi="Calibri"/>
        </w:rPr>
        <w:t xml:space="preserve"> Até trinta dias após a publicação da Lei Orçamentária, o Poder Executivo tomará as seguintes providências:</w:t>
      </w:r>
    </w:p>
    <w:p w:rsidR="000B486D" w:rsidRPr="00BB3D48" w:rsidRDefault="000B486D" w:rsidP="00E41FD9">
      <w:pPr>
        <w:ind w:firstLine="1701"/>
        <w:jc w:val="both"/>
        <w:rPr>
          <w:rFonts w:ascii="Calibri" w:hAnsi="Calibri"/>
        </w:rPr>
      </w:pPr>
      <w:r w:rsidRPr="00BB3D48">
        <w:rPr>
          <w:rFonts w:ascii="Calibri" w:hAnsi="Calibri"/>
        </w:rPr>
        <w:t xml:space="preserve">I - estabelecerá a programação financeira e o cronograma de execução mensal de desembolso, nos termos do </w:t>
      </w:r>
      <w:r w:rsidR="005B647C" w:rsidRPr="00BB3D48">
        <w:rPr>
          <w:rFonts w:ascii="Calibri" w:hAnsi="Calibri"/>
        </w:rPr>
        <w:t>a</w:t>
      </w:r>
      <w:r w:rsidRPr="00BB3D48">
        <w:rPr>
          <w:rFonts w:ascii="Calibri" w:hAnsi="Calibri"/>
        </w:rPr>
        <w:t>rtigo 8º da Lei de Responsabilidade Fiscal;</w:t>
      </w:r>
    </w:p>
    <w:p w:rsidR="000B486D" w:rsidRPr="00BB3D48" w:rsidRDefault="000B486D" w:rsidP="00E41FD9">
      <w:pPr>
        <w:ind w:firstLine="1701"/>
        <w:jc w:val="both"/>
        <w:rPr>
          <w:rFonts w:ascii="Calibri" w:hAnsi="Calibri"/>
        </w:rPr>
      </w:pPr>
      <w:r w:rsidRPr="00BB3D48">
        <w:rPr>
          <w:rFonts w:ascii="Calibri" w:hAnsi="Calibri"/>
        </w:rPr>
        <w:t xml:space="preserve">II - desdobrará em metas bimestrais de arrecadação as receitas previstas no Orçamento Anual, e demais exigências estabelecidas no </w:t>
      </w:r>
      <w:r w:rsidR="00555103" w:rsidRPr="00BB3D48">
        <w:rPr>
          <w:rFonts w:ascii="Calibri" w:hAnsi="Calibri"/>
        </w:rPr>
        <w:t>A</w:t>
      </w:r>
      <w:r w:rsidRPr="00BB3D48">
        <w:rPr>
          <w:rFonts w:ascii="Calibri" w:hAnsi="Calibri"/>
        </w:rPr>
        <w:t>rt</w:t>
      </w:r>
      <w:r w:rsidR="00555103" w:rsidRPr="00BB3D48">
        <w:rPr>
          <w:rFonts w:ascii="Calibri" w:hAnsi="Calibri"/>
        </w:rPr>
        <w:t>.</w:t>
      </w:r>
      <w:r w:rsidR="0016247B" w:rsidRPr="00BB3D48">
        <w:rPr>
          <w:rFonts w:ascii="Calibri" w:hAnsi="Calibri"/>
        </w:rPr>
        <w:t xml:space="preserve"> </w:t>
      </w:r>
      <w:r w:rsidRPr="00BB3D48">
        <w:rPr>
          <w:rFonts w:ascii="Calibri" w:hAnsi="Calibri"/>
        </w:rPr>
        <w:t>13 da Lei de Responsabilidade Fiscal;</w:t>
      </w:r>
    </w:p>
    <w:p w:rsidR="000B486D" w:rsidRPr="00BB3D48" w:rsidRDefault="000B486D" w:rsidP="00E41FD9">
      <w:pPr>
        <w:ind w:firstLine="1701"/>
        <w:jc w:val="both"/>
        <w:rPr>
          <w:rFonts w:ascii="Calibri" w:hAnsi="Calibri"/>
        </w:rPr>
      </w:pPr>
      <w:r w:rsidRPr="00BB3D48">
        <w:rPr>
          <w:rFonts w:ascii="Calibri" w:hAnsi="Calibri"/>
        </w:rPr>
        <w:t xml:space="preserve">III </w:t>
      </w:r>
      <w:r w:rsidR="005B647C" w:rsidRPr="00BB3D48">
        <w:rPr>
          <w:rFonts w:ascii="Calibri" w:hAnsi="Calibri"/>
        </w:rPr>
        <w:t>-</w:t>
      </w:r>
      <w:r w:rsidRPr="00BB3D48">
        <w:rPr>
          <w:rFonts w:ascii="Calibri" w:hAnsi="Calibri"/>
        </w:rPr>
        <w:t xml:space="preserve"> determinará o desdobramento da Despesa Orçamentária, de forma estabelecer o QDD – Quadro de Detalhamento da Despesa Orçamentária.</w:t>
      </w:r>
    </w:p>
    <w:p w:rsidR="000B486D" w:rsidRPr="00BB3D48" w:rsidRDefault="000B486D" w:rsidP="00E41FD9">
      <w:pPr>
        <w:ind w:firstLine="1701"/>
        <w:jc w:val="both"/>
        <w:rPr>
          <w:rFonts w:ascii="Calibri" w:hAnsi="Calibri"/>
        </w:rPr>
      </w:pPr>
    </w:p>
    <w:p w:rsidR="000B486D" w:rsidRPr="00BB3D48" w:rsidRDefault="000B486D" w:rsidP="00E41FD9">
      <w:pPr>
        <w:ind w:firstLine="1701"/>
        <w:jc w:val="both"/>
        <w:rPr>
          <w:rFonts w:ascii="Calibri" w:hAnsi="Calibri"/>
        </w:rPr>
      </w:pPr>
      <w:r w:rsidRPr="00BB3D48">
        <w:rPr>
          <w:rFonts w:ascii="Calibri" w:hAnsi="Calibri"/>
          <w:b/>
        </w:rPr>
        <w:t xml:space="preserve">Art. </w:t>
      </w:r>
      <w:r w:rsidR="00AA5F77" w:rsidRPr="00BB3D48">
        <w:rPr>
          <w:rFonts w:ascii="Calibri" w:hAnsi="Calibri"/>
          <w:b/>
        </w:rPr>
        <w:t>5</w:t>
      </w:r>
      <w:r w:rsidR="00261196" w:rsidRPr="00BB3D48">
        <w:rPr>
          <w:rFonts w:ascii="Calibri" w:hAnsi="Calibri"/>
          <w:b/>
        </w:rPr>
        <w:t>3</w:t>
      </w:r>
      <w:r w:rsidRPr="00BB3D48">
        <w:rPr>
          <w:rFonts w:ascii="Calibri" w:hAnsi="Calibri"/>
          <w:b/>
        </w:rPr>
        <w:t>.</w:t>
      </w:r>
      <w:r w:rsidRPr="00BB3D48">
        <w:rPr>
          <w:rFonts w:ascii="Calibri" w:hAnsi="Calibri"/>
        </w:rPr>
        <w:t xml:space="preserve"> Esta Lei entra em vigor na data de sua publicação.</w:t>
      </w:r>
    </w:p>
    <w:p w:rsidR="000B486D" w:rsidRPr="00BB3D48" w:rsidRDefault="000B486D" w:rsidP="00E41FD9">
      <w:pPr>
        <w:ind w:firstLine="1701"/>
        <w:jc w:val="both"/>
        <w:rPr>
          <w:rFonts w:ascii="Calibri" w:hAnsi="Calibri"/>
        </w:rPr>
      </w:pPr>
    </w:p>
    <w:p w:rsidR="00DE024B" w:rsidRDefault="00711CAB" w:rsidP="00E41FD9">
      <w:pPr>
        <w:ind w:firstLine="1701"/>
        <w:jc w:val="both"/>
        <w:rPr>
          <w:rFonts w:ascii="Calibri" w:hAnsi="Calibri"/>
        </w:rPr>
      </w:pPr>
      <w:r w:rsidRPr="006F5621">
        <w:rPr>
          <w:rFonts w:ascii="Calibri" w:hAnsi="Calibri"/>
        </w:rPr>
        <w:t>Gabinete d</w:t>
      </w:r>
      <w:r w:rsidR="00E04B86" w:rsidRPr="006F5621">
        <w:rPr>
          <w:rFonts w:ascii="Calibri" w:hAnsi="Calibri"/>
        </w:rPr>
        <w:t>o</w:t>
      </w:r>
      <w:r w:rsidRPr="006F5621">
        <w:rPr>
          <w:rFonts w:ascii="Calibri" w:hAnsi="Calibri"/>
        </w:rPr>
        <w:t xml:space="preserve"> Prefeit</w:t>
      </w:r>
      <w:r w:rsidR="00E04B86" w:rsidRPr="006F5621">
        <w:rPr>
          <w:rFonts w:ascii="Calibri" w:hAnsi="Calibri"/>
        </w:rPr>
        <w:t>o</w:t>
      </w:r>
      <w:r w:rsidRPr="006F5621">
        <w:rPr>
          <w:rFonts w:ascii="Calibri" w:hAnsi="Calibri"/>
        </w:rPr>
        <w:t xml:space="preserve"> do Município de Pato Bragado, Estado do Paraná, </w:t>
      </w:r>
      <w:r w:rsidR="0049723C" w:rsidRPr="006F5621">
        <w:rPr>
          <w:rFonts w:ascii="Calibri" w:hAnsi="Calibri"/>
        </w:rPr>
        <w:t xml:space="preserve">aos </w:t>
      </w:r>
      <w:r w:rsidR="006F5621" w:rsidRPr="006F5621">
        <w:rPr>
          <w:rFonts w:ascii="Calibri" w:hAnsi="Calibri"/>
        </w:rPr>
        <w:t xml:space="preserve">quinze </w:t>
      </w:r>
      <w:r w:rsidR="0049723C" w:rsidRPr="006F5621">
        <w:rPr>
          <w:rFonts w:ascii="Calibri" w:hAnsi="Calibri"/>
        </w:rPr>
        <w:t xml:space="preserve">dias do mês de abril de </w:t>
      </w:r>
      <w:r w:rsidR="00610DCB" w:rsidRPr="006F5621">
        <w:rPr>
          <w:rFonts w:ascii="Calibri" w:hAnsi="Calibri"/>
        </w:rPr>
        <w:t>202</w:t>
      </w:r>
      <w:r w:rsidR="006F5621" w:rsidRPr="006F5621">
        <w:rPr>
          <w:rFonts w:ascii="Calibri" w:hAnsi="Calibri"/>
        </w:rPr>
        <w:t>4</w:t>
      </w:r>
      <w:r w:rsidR="00610DCB" w:rsidRPr="006F5621">
        <w:rPr>
          <w:rFonts w:ascii="Calibri" w:hAnsi="Calibri"/>
        </w:rPr>
        <w:t>.</w:t>
      </w:r>
    </w:p>
    <w:p w:rsidR="00711CAB" w:rsidRPr="00BB3D48" w:rsidRDefault="00711CAB" w:rsidP="00E41FD9">
      <w:pPr>
        <w:rPr>
          <w:rFonts w:ascii="Calibri" w:eastAsia="MS Mincho" w:hAnsi="Calibri"/>
        </w:rPr>
      </w:pPr>
    </w:p>
    <w:p w:rsidR="00BE358A" w:rsidRPr="00BB3D48" w:rsidRDefault="00BE358A" w:rsidP="00E41FD9">
      <w:pPr>
        <w:rPr>
          <w:rFonts w:ascii="Calibri" w:eastAsia="MS Mincho" w:hAnsi="Calibri"/>
        </w:rPr>
      </w:pPr>
    </w:p>
    <w:p w:rsidR="000B486D" w:rsidRPr="00BB3D48" w:rsidRDefault="00AC4283" w:rsidP="00E41FD9">
      <w:pPr>
        <w:jc w:val="center"/>
        <w:rPr>
          <w:rFonts w:ascii="Calibri" w:hAnsi="Calibri"/>
          <w:b/>
        </w:rPr>
      </w:pPr>
      <w:r w:rsidRPr="00BB3D48">
        <w:rPr>
          <w:rFonts w:ascii="Calibri" w:hAnsi="Calibri"/>
          <w:b/>
        </w:rPr>
        <w:t>LEOMAR ROHDEN</w:t>
      </w:r>
    </w:p>
    <w:p w:rsidR="00BE358A" w:rsidRPr="00BB3D48" w:rsidRDefault="00BE358A" w:rsidP="00E41FD9">
      <w:pPr>
        <w:jc w:val="center"/>
        <w:rPr>
          <w:rFonts w:ascii="Calibri" w:hAnsi="Calibri"/>
        </w:rPr>
      </w:pPr>
      <w:r w:rsidRPr="00BB3D48">
        <w:rPr>
          <w:rFonts w:ascii="Calibri" w:hAnsi="Calibri"/>
        </w:rPr>
        <w:t>Prefeit</w:t>
      </w:r>
      <w:r w:rsidR="000408C6" w:rsidRPr="00BB3D48">
        <w:rPr>
          <w:rFonts w:ascii="Calibri" w:hAnsi="Calibri"/>
        </w:rPr>
        <w:t>o</w:t>
      </w:r>
    </w:p>
    <w:p w:rsidR="000B486D" w:rsidRPr="00BB3D48" w:rsidRDefault="000B486D" w:rsidP="00E41FD9">
      <w:pPr>
        <w:rPr>
          <w:rFonts w:ascii="Calibri" w:hAnsi="Calibri"/>
        </w:rPr>
      </w:pPr>
    </w:p>
    <w:p w:rsidR="00010CC7" w:rsidRPr="00BB3D48" w:rsidRDefault="00010CC7" w:rsidP="00E41FD9">
      <w:pPr>
        <w:rPr>
          <w:rFonts w:ascii="Calibri" w:hAnsi="Calibri"/>
        </w:rPr>
      </w:pPr>
    </w:p>
    <w:p w:rsidR="00010CC7" w:rsidRPr="00BB3D48" w:rsidRDefault="00010CC7" w:rsidP="00E41FD9">
      <w:pPr>
        <w:rPr>
          <w:rFonts w:ascii="Calibri" w:hAnsi="Calibri"/>
        </w:rPr>
      </w:pPr>
    </w:p>
    <w:p w:rsidR="00010CC7" w:rsidRPr="00BB3D48" w:rsidRDefault="00010CC7" w:rsidP="00E41FD9">
      <w:pPr>
        <w:rPr>
          <w:rFonts w:ascii="Calibri" w:hAnsi="Calibri"/>
        </w:rPr>
      </w:pPr>
    </w:p>
    <w:p w:rsidR="00010CC7" w:rsidRDefault="00010CC7" w:rsidP="00E41FD9">
      <w:pPr>
        <w:autoSpaceDE w:val="0"/>
        <w:autoSpaceDN w:val="0"/>
        <w:adjustRightInd w:val="0"/>
        <w:ind w:firstLine="720"/>
        <w:jc w:val="both"/>
        <w:rPr>
          <w:rFonts w:ascii="Calibri" w:hAnsi="Calibri"/>
        </w:rPr>
      </w:pPr>
    </w:p>
    <w:p w:rsidR="00610DCB" w:rsidRDefault="00610DCB" w:rsidP="00E41FD9">
      <w:pPr>
        <w:autoSpaceDE w:val="0"/>
        <w:autoSpaceDN w:val="0"/>
        <w:adjustRightInd w:val="0"/>
        <w:ind w:firstLine="720"/>
        <w:jc w:val="both"/>
        <w:rPr>
          <w:rFonts w:ascii="Calibri" w:hAnsi="Calibri"/>
        </w:rPr>
      </w:pPr>
    </w:p>
    <w:p w:rsidR="00610DCB" w:rsidRDefault="00610DCB" w:rsidP="00E41FD9">
      <w:pPr>
        <w:autoSpaceDE w:val="0"/>
        <w:autoSpaceDN w:val="0"/>
        <w:adjustRightInd w:val="0"/>
        <w:ind w:firstLine="720"/>
        <w:jc w:val="both"/>
        <w:rPr>
          <w:rFonts w:ascii="Calibri" w:hAnsi="Calibri"/>
        </w:rPr>
      </w:pPr>
    </w:p>
    <w:p w:rsidR="00610DCB" w:rsidRDefault="00610DCB" w:rsidP="00E41FD9">
      <w:pPr>
        <w:autoSpaceDE w:val="0"/>
        <w:autoSpaceDN w:val="0"/>
        <w:adjustRightInd w:val="0"/>
        <w:ind w:firstLine="720"/>
        <w:jc w:val="both"/>
        <w:rPr>
          <w:rFonts w:ascii="Calibri" w:hAnsi="Calibri"/>
        </w:rPr>
      </w:pPr>
    </w:p>
    <w:p w:rsidR="00610DCB" w:rsidRDefault="00610DCB" w:rsidP="00E41FD9">
      <w:pPr>
        <w:autoSpaceDE w:val="0"/>
        <w:autoSpaceDN w:val="0"/>
        <w:adjustRightInd w:val="0"/>
        <w:ind w:firstLine="720"/>
        <w:jc w:val="both"/>
        <w:rPr>
          <w:rFonts w:ascii="Calibri" w:hAnsi="Calibri"/>
        </w:rPr>
      </w:pPr>
    </w:p>
    <w:p w:rsidR="00610DCB" w:rsidRDefault="00610DCB" w:rsidP="00E41FD9">
      <w:pPr>
        <w:autoSpaceDE w:val="0"/>
        <w:autoSpaceDN w:val="0"/>
        <w:adjustRightInd w:val="0"/>
        <w:ind w:firstLine="720"/>
        <w:jc w:val="both"/>
        <w:rPr>
          <w:rFonts w:ascii="Calibri" w:hAnsi="Calibri"/>
        </w:rPr>
      </w:pPr>
    </w:p>
    <w:p w:rsidR="00610DCB" w:rsidRDefault="00610DCB" w:rsidP="00E41FD9">
      <w:pPr>
        <w:autoSpaceDE w:val="0"/>
        <w:autoSpaceDN w:val="0"/>
        <w:adjustRightInd w:val="0"/>
        <w:ind w:firstLine="720"/>
        <w:jc w:val="both"/>
        <w:rPr>
          <w:rFonts w:ascii="Calibri" w:hAnsi="Calibri"/>
        </w:rPr>
      </w:pPr>
    </w:p>
    <w:p w:rsidR="00DE024B" w:rsidRPr="00BB3D48" w:rsidRDefault="00DE024B" w:rsidP="00E41FD9">
      <w:pPr>
        <w:rPr>
          <w:rFonts w:ascii="Calibri" w:hAnsi="Calibri" w:cs="Arial"/>
          <w:b/>
        </w:rPr>
      </w:pPr>
      <w:r w:rsidRPr="00610DCB">
        <w:rPr>
          <w:rFonts w:ascii="Calibri" w:hAnsi="Calibri" w:cs="Arial"/>
          <w:b/>
        </w:rPr>
        <w:t xml:space="preserve">JUSTIFICATIVA AO PROJETO DE LEI ORDINÁRIA Nº. </w:t>
      </w:r>
      <w:r w:rsidR="006F5621">
        <w:rPr>
          <w:rFonts w:ascii="Calibri" w:hAnsi="Calibri" w:cs="Arial"/>
          <w:b/>
        </w:rPr>
        <w:t>007/2024</w:t>
      </w:r>
      <w:r w:rsidRPr="00610DCB">
        <w:rPr>
          <w:rFonts w:ascii="Calibri" w:hAnsi="Calibri" w:cs="Arial"/>
          <w:b/>
        </w:rPr>
        <w:t>.</w:t>
      </w:r>
    </w:p>
    <w:p w:rsidR="00DE024B" w:rsidRPr="00BB3D48" w:rsidRDefault="00DE024B" w:rsidP="00E41FD9">
      <w:pPr>
        <w:pStyle w:val="Recuodecorpodetexto"/>
        <w:rPr>
          <w:rFonts w:ascii="Calibri" w:hAnsi="Calibri" w:cs="Arial"/>
          <w:b/>
          <w:bCs/>
          <w:szCs w:val="24"/>
        </w:rPr>
      </w:pPr>
    </w:p>
    <w:p w:rsidR="00DE024B" w:rsidRPr="00BB3D48" w:rsidRDefault="00DE024B" w:rsidP="00E41FD9">
      <w:pPr>
        <w:pStyle w:val="Corpodetexto"/>
        <w:rPr>
          <w:rFonts w:ascii="Calibri" w:hAnsi="Calibri" w:cs="Arial"/>
          <w:sz w:val="24"/>
        </w:rPr>
      </w:pPr>
    </w:p>
    <w:p w:rsidR="00DE024B" w:rsidRPr="00BB3D48" w:rsidRDefault="00DE024B" w:rsidP="00E41FD9">
      <w:pPr>
        <w:pStyle w:val="Corpodetexto"/>
        <w:rPr>
          <w:rFonts w:ascii="Calibri" w:hAnsi="Calibri" w:cs="Arial"/>
          <w:sz w:val="24"/>
        </w:rPr>
      </w:pPr>
      <w:r w:rsidRPr="00BB3D48">
        <w:rPr>
          <w:rFonts w:ascii="Calibri" w:hAnsi="Calibri" w:cs="Arial"/>
          <w:sz w:val="24"/>
        </w:rPr>
        <w:t xml:space="preserve">Senhor Presidente, </w:t>
      </w:r>
    </w:p>
    <w:p w:rsidR="00DE024B" w:rsidRPr="00BB3D48" w:rsidRDefault="00DE024B" w:rsidP="00E41FD9">
      <w:pPr>
        <w:pStyle w:val="Corpodetexto"/>
        <w:rPr>
          <w:rFonts w:ascii="Calibri" w:hAnsi="Calibri" w:cs="Arial"/>
          <w:sz w:val="24"/>
        </w:rPr>
      </w:pPr>
      <w:r w:rsidRPr="00BB3D48">
        <w:rPr>
          <w:rFonts w:ascii="Calibri" w:hAnsi="Calibri" w:cs="Arial"/>
          <w:sz w:val="24"/>
        </w:rPr>
        <w:t>Senhores</w:t>
      </w:r>
      <w:r w:rsidR="00610DCB">
        <w:rPr>
          <w:rFonts w:ascii="Calibri" w:hAnsi="Calibri" w:cs="Arial"/>
          <w:sz w:val="24"/>
        </w:rPr>
        <w:t xml:space="preserve">(as) </w:t>
      </w:r>
      <w:r w:rsidRPr="00BB3D48">
        <w:rPr>
          <w:rFonts w:ascii="Calibri" w:hAnsi="Calibri" w:cs="Arial"/>
          <w:sz w:val="24"/>
        </w:rPr>
        <w:t xml:space="preserve"> Vereadores</w:t>
      </w:r>
      <w:r w:rsidR="00610DCB">
        <w:rPr>
          <w:rFonts w:ascii="Calibri" w:hAnsi="Calibri" w:cs="Arial"/>
          <w:sz w:val="24"/>
        </w:rPr>
        <w:t xml:space="preserve"> (as)</w:t>
      </w:r>
      <w:r w:rsidRPr="00BB3D48">
        <w:rPr>
          <w:rFonts w:ascii="Calibri" w:hAnsi="Calibri" w:cs="Arial"/>
          <w:sz w:val="24"/>
        </w:rPr>
        <w:t>:</w:t>
      </w:r>
    </w:p>
    <w:p w:rsidR="00DE024B" w:rsidRPr="00BB3D48" w:rsidRDefault="00DE024B" w:rsidP="00E41FD9">
      <w:pPr>
        <w:jc w:val="both"/>
        <w:rPr>
          <w:rFonts w:ascii="Calibri" w:hAnsi="Calibri" w:cs="Arial"/>
        </w:rPr>
      </w:pPr>
    </w:p>
    <w:p w:rsidR="00DE024B" w:rsidRPr="00BB3D48" w:rsidRDefault="00DE024B" w:rsidP="00610DCB">
      <w:pPr>
        <w:jc w:val="both"/>
        <w:rPr>
          <w:rFonts w:ascii="Calibri" w:hAnsi="Calibri" w:cs="Arial"/>
        </w:rPr>
      </w:pPr>
      <w:r w:rsidRPr="00BB3D48">
        <w:rPr>
          <w:rFonts w:ascii="Calibri" w:hAnsi="Calibri" w:cs="Arial"/>
        </w:rPr>
        <w:t xml:space="preserve">Dando cumprimento às disposições legais vigentes, especialmente ao que dispõem a Constituição Federal, a Lei Orgânica Municipal e, especialmente a Lei de Responsabilidade Fiscal, tenho a honra de submeter à apreciação da Câmara Municipal, o Anexo Projeto de Lei </w:t>
      </w:r>
      <w:r w:rsidRPr="00BB3D48">
        <w:rPr>
          <w:rFonts w:ascii="Calibri" w:hAnsi="Calibri" w:cs="Arial"/>
        </w:rPr>
        <w:lastRenderedPageBreak/>
        <w:t xml:space="preserve">que estabelece as diretrizes para a elaboração da Lei Orçamentária anual para o exercício financeiro de </w:t>
      </w:r>
      <w:r w:rsidR="00E8375E" w:rsidRPr="00BB3D48">
        <w:rPr>
          <w:rFonts w:ascii="Calibri" w:hAnsi="Calibri" w:cs="Arial"/>
        </w:rPr>
        <w:t>202</w:t>
      </w:r>
      <w:r w:rsidR="008E7DC6">
        <w:rPr>
          <w:rFonts w:ascii="Calibri" w:hAnsi="Calibri" w:cs="Arial"/>
        </w:rPr>
        <w:t>5</w:t>
      </w:r>
      <w:r w:rsidRPr="00BB3D48">
        <w:rPr>
          <w:rFonts w:ascii="Calibri" w:hAnsi="Calibri" w:cs="Arial"/>
        </w:rPr>
        <w:t>.</w:t>
      </w:r>
    </w:p>
    <w:p w:rsidR="00DE024B" w:rsidRPr="00BB3D48" w:rsidRDefault="00DE024B" w:rsidP="00E41FD9">
      <w:pPr>
        <w:ind w:firstLine="1701"/>
        <w:jc w:val="both"/>
        <w:rPr>
          <w:rFonts w:ascii="Calibri" w:hAnsi="Calibri" w:cs="Arial"/>
        </w:rPr>
      </w:pPr>
    </w:p>
    <w:p w:rsidR="00DE024B" w:rsidRPr="00BB3D48" w:rsidRDefault="00DE024B" w:rsidP="00610DCB">
      <w:pPr>
        <w:pStyle w:val="Corpodetexto"/>
        <w:rPr>
          <w:rFonts w:ascii="Calibri" w:hAnsi="Calibri" w:cs="Arial"/>
          <w:sz w:val="24"/>
        </w:rPr>
      </w:pPr>
      <w:r w:rsidRPr="00BB3D48">
        <w:rPr>
          <w:rFonts w:ascii="Calibri" w:hAnsi="Calibri" w:cs="Arial"/>
          <w:sz w:val="24"/>
        </w:rPr>
        <w:t>A Constituição Federal de 1988 estabelece que:</w:t>
      </w:r>
    </w:p>
    <w:p w:rsidR="00DE024B" w:rsidRPr="00BB3D48" w:rsidRDefault="00DE024B" w:rsidP="00E41FD9">
      <w:pPr>
        <w:pStyle w:val="Corpodetexto"/>
        <w:ind w:firstLine="1701"/>
        <w:rPr>
          <w:rFonts w:ascii="Calibri" w:hAnsi="Calibri" w:cs="Arial"/>
          <w:b/>
          <w:sz w:val="24"/>
        </w:rPr>
      </w:pPr>
    </w:p>
    <w:p w:rsidR="00DE024B" w:rsidRPr="00BB3D48" w:rsidRDefault="00DE024B" w:rsidP="00E41FD9">
      <w:pPr>
        <w:pStyle w:val="Corpodetexto"/>
        <w:ind w:left="1134"/>
        <w:rPr>
          <w:rFonts w:ascii="Calibri" w:hAnsi="Calibri" w:cs="Arial"/>
          <w:iCs/>
          <w:sz w:val="24"/>
        </w:rPr>
      </w:pPr>
      <w:r w:rsidRPr="00BB3D48">
        <w:rPr>
          <w:rFonts w:ascii="Calibri" w:hAnsi="Calibri" w:cs="Arial"/>
          <w:b/>
          <w:iCs/>
          <w:sz w:val="24"/>
        </w:rPr>
        <w:t>Art. 165.</w:t>
      </w:r>
      <w:r w:rsidRPr="00BB3D48">
        <w:rPr>
          <w:rFonts w:ascii="Calibri" w:hAnsi="Calibri" w:cs="Arial"/>
          <w:iCs/>
          <w:sz w:val="24"/>
        </w:rPr>
        <w:t xml:space="preserve"> Leis de iniciativa do Poder Executivo estabelecerão:</w:t>
      </w:r>
    </w:p>
    <w:p w:rsidR="00DE024B" w:rsidRPr="00BB3D48" w:rsidRDefault="00DE024B" w:rsidP="00E41FD9">
      <w:pPr>
        <w:pStyle w:val="Corpodetexto"/>
        <w:ind w:left="1134"/>
        <w:rPr>
          <w:rFonts w:ascii="Calibri" w:hAnsi="Calibri" w:cs="Arial"/>
          <w:iCs/>
          <w:sz w:val="24"/>
        </w:rPr>
      </w:pPr>
      <w:r w:rsidRPr="00BB3D48">
        <w:rPr>
          <w:rFonts w:ascii="Calibri" w:hAnsi="Calibri" w:cs="Arial"/>
          <w:iCs/>
          <w:sz w:val="24"/>
        </w:rPr>
        <w:t>I – (...)</w:t>
      </w:r>
    </w:p>
    <w:p w:rsidR="00DE024B" w:rsidRPr="00BB3D48" w:rsidRDefault="00DE024B" w:rsidP="00E41FD9">
      <w:pPr>
        <w:pStyle w:val="Corpodetexto"/>
        <w:ind w:left="1134"/>
        <w:rPr>
          <w:rFonts w:ascii="Calibri" w:hAnsi="Calibri" w:cs="Arial"/>
          <w:iCs/>
          <w:sz w:val="24"/>
        </w:rPr>
      </w:pPr>
      <w:r w:rsidRPr="00BB3D48">
        <w:rPr>
          <w:rFonts w:ascii="Calibri" w:hAnsi="Calibri" w:cs="Arial"/>
          <w:iCs/>
          <w:sz w:val="24"/>
        </w:rPr>
        <w:t>II – as diretrizes orçamentárias;</w:t>
      </w:r>
    </w:p>
    <w:p w:rsidR="00DE024B" w:rsidRPr="00BB3D48" w:rsidRDefault="00DE024B" w:rsidP="00E41FD9">
      <w:pPr>
        <w:pStyle w:val="Corpodetexto"/>
        <w:ind w:left="1134"/>
        <w:rPr>
          <w:rFonts w:ascii="Calibri" w:hAnsi="Calibri" w:cs="Arial"/>
          <w:iCs/>
          <w:sz w:val="24"/>
        </w:rPr>
      </w:pPr>
      <w:r w:rsidRPr="00BB3D48">
        <w:rPr>
          <w:rFonts w:ascii="Calibri" w:hAnsi="Calibri" w:cs="Arial"/>
          <w:iCs/>
          <w:sz w:val="24"/>
        </w:rPr>
        <w:t>III – (...)</w:t>
      </w:r>
    </w:p>
    <w:p w:rsidR="00DE024B" w:rsidRPr="00BB3D48" w:rsidRDefault="00DE024B" w:rsidP="00AB3BA7">
      <w:pPr>
        <w:pStyle w:val="Corpodetexto"/>
        <w:ind w:left="1134"/>
        <w:jc w:val="both"/>
        <w:rPr>
          <w:rFonts w:ascii="Calibri" w:hAnsi="Calibri" w:cs="Arial"/>
          <w:iCs/>
          <w:sz w:val="24"/>
        </w:rPr>
      </w:pPr>
      <w:r w:rsidRPr="00BB3D48">
        <w:rPr>
          <w:rFonts w:ascii="Calibri" w:hAnsi="Calibri" w:cs="Arial"/>
          <w:b/>
          <w:iCs/>
          <w:sz w:val="24"/>
        </w:rPr>
        <w:t>§ 2°</w:t>
      </w:r>
      <w:r w:rsidR="00AB3BA7" w:rsidRPr="00BB3D48">
        <w:rPr>
          <w:rFonts w:ascii="Calibri" w:hAnsi="Calibri" w:cs="Arial"/>
          <w:iCs/>
          <w:sz w:val="24"/>
        </w:rPr>
        <w:t xml:space="preserve"> </w:t>
      </w:r>
      <w:r w:rsidR="00AB3BA7" w:rsidRPr="00AB3BA7">
        <w:rPr>
          <w:rFonts w:ascii="Arial" w:hAnsi="Arial" w:cs="Arial"/>
          <w:iCs/>
          <w:color w:val="000000"/>
          <w:sz w:val="24"/>
          <w:shd w:val="clear" w:color="auto" w:fill="FFFFFF"/>
        </w:rPr>
        <w:t>A lei de diretrizes orçamentárias compreenderá as metas e prioridades da administração pública federal, estabelecerá as diretrizes de política fiscal e respectivas metas, em consonância com trajetória sustentável da dívida pública, orientará a elaboração da lei orçamentária anual, disporá sobre as alterações na legislação tributária e estabelecerá a política de aplicação das agências financeiras oficiais de fomento.        </w:t>
      </w:r>
      <w:hyperlink r:id="rId7" w:anchor="art1" w:history="1">
        <w:r w:rsidR="00AB3BA7" w:rsidRPr="00AB3BA7">
          <w:rPr>
            <w:rStyle w:val="Hyperlink"/>
            <w:rFonts w:ascii="Arial" w:hAnsi="Arial" w:cs="Arial"/>
            <w:iCs/>
            <w:sz w:val="24"/>
            <w:shd w:val="clear" w:color="auto" w:fill="FFFFFF"/>
          </w:rPr>
          <w:t>(Redação dada pela Emenda Constitucional nº 109, de 2021)</w:t>
        </w:r>
      </w:hyperlink>
      <w:r w:rsidRPr="00BB3D48">
        <w:rPr>
          <w:rFonts w:ascii="Calibri" w:hAnsi="Calibri" w:cs="Arial"/>
          <w:iCs/>
          <w:sz w:val="24"/>
        </w:rPr>
        <w:t xml:space="preserve">. </w:t>
      </w:r>
    </w:p>
    <w:p w:rsidR="00DE024B" w:rsidRPr="00BB3D48" w:rsidRDefault="00DE024B" w:rsidP="00E41FD9">
      <w:pPr>
        <w:pStyle w:val="Corpodetexto"/>
        <w:ind w:firstLine="1701"/>
        <w:rPr>
          <w:rFonts w:ascii="Calibri" w:hAnsi="Calibri" w:cs="Arial"/>
          <w:sz w:val="24"/>
        </w:rPr>
      </w:pPr>
    </w:p>
    <w:p w:rsidR="00DE024B" w:rsidRPr="00BB3D48" w:rsidRDefault="00DE024B" w:rsidP="00610DCB">
      <w:pPr>
        <w:pStyle w:val="Corpodetexto"/>
        <w:jc w:val="both"/>
        <w:rPr>
          <w:rFonts w:ascii="Calibri" w:hAnsi="Calibri" w:cs="Arial"/>
          <w:sz w:val="24"/>
        </w:rPr>
      </w:pPr>
      <w:r w:rsidRPr="00BB3D48">
        <w:rPr>
          <w:rFonts w:ascii="Calibri" w:hAnsi="Calibri" w:cs="Arial"/>
          <w:sz w:val="24"/>
        </w:rPr>
        <w:t xml:space="preserve">Assim, atendendo o </w:t>
      </w:r>
      <w:r w:rsidR="00A540F6" w:rsidRPr="00BB3D48">
        <w:rPr>
          <w:rFonts w:ascii="Calibri" w:hAnsi="Calibri" w:cs="Arial"/>
          <w:sz w:val="24"/>
        </w:rPr>
        <w:t>princípio</w:t>
      </w:r>
      <w:r w:rsidRPr="00BB3D48">
        <w:rPr>
          <w:rFonts w:ascii="Calibri" w:hAnsi="Calibri" w:cs="Arial"/>
          <w:sz w:val="24"/>
        </w:rPr>
        <w:t xml:space="preserve"> simetria das esferas de poder, a administração pública municipal vem por meio deste Projeto de Lei estabelecer suas metas e prioridades para o exercício financeiro de </w:t>
      </w:r>
      <w:r w:rsidR="00E8375E" w:rsidRPr="00BB3D48">
        <w:rPr>
          <w:rFonts w:ascii="Calibri" w:hAnsi="Calibri" w:cs="Arial"/>
          <w:sz w:val="24"/>
        </w:rPr>
        <w:t>202</w:t>
      </w:r>
      <w:r w:rsidR="008E7DC6">
        <w:rPr>
          <w:rFonts w:ascii="Calibri" w:hAnsi="Calibri" w:cs="Arial"/>
          <w:sz w:val="24"/>
        </w:rPr>
        <w:t>5</w:t>
      </w:r>
      <w:r w:rsidRPr="00BB3D48">
        <w:rPr>
          <w:rFonts w:ascii="Calibri" w:hAnsi="Calibri" w:cs="Arial"/>
          <w:sz w:val="24"/>
        </w:rPr>
        <w:t xml:space="preserve">.  </w:t>
      </w:r>
    </w:p>
    <w:p w:rsidR="00DE024B" w:rsidRPr="00BB3D48" w:rsidRDefault="00DE024B" w:rsidP="00E41FD9">
      <w:pPr>
        <w:pStyle w:val="Corpodetexto"/>
        <w:ind w:firstLine="1701"/>
        <w:jc w:val="both"/>
        <w:rPr>
          <w:rFonts w:ascii="Calibri" w:hAnsi="Calibri" w:cs="Arial"/>
          <w:sz w:val="24"/>
        </w:rPr>
      </w:pPr>
    </w:p>
    <w:p w:rsidR="00DE024B" w:rsidRPr="00BB3D48" w:rsidRDefault="00DE024B" w:rsidP="00610DCB">
      <w:pPr>
        <w:pStyle w:val="Corpodetexto"/>
        <w:jc w:val="both"/>
        <w:rPr>
          <w:rFonts w:ascii="Calibri" w:hAnsi="Calibri" w:cs="Arial"/>
          <w:sz w:val="24"/>
        </w:rPr>
      </w:pPr>
      <w:r w:rsidRPr="00BB3D48">
        <w:rPr>
          <w:rFonts w:ascii="Calibri" w:hAnsi="Calibri" w:cs="Arial"/>
          <w:sz w:val="24"/>
        </w:rPr>
        <w:t>Seguindo os preceitos constitucionais, a Lei Complementar nº 101, de 04 de maio de 2000 - Lei de Responsabilidade Fiscal determina que a LDO estabeleça além dos conteúdos já definidos na Constituição Federal (metas e prioridades), as metas fiscais, os critérios para a limitação de empenho e movimentação financeira e a margem de expansão das despesas obrigatórias de natureza continuada, bem como avaliar os riscos fiscais e a situação atuarial e financeira dos fundos de previdência.</w:t>
      </w:r>
    </w:p>
    <w:p w:rsidR="00DE024B" w:rsidRPr="00BB3D48" w:rsidRDefault="00DE024B" w:rsidP="00E41FD9">
      <w:pPr>
        <w:autoSpaceDE w:val="0"/>
        <w:autoSpaceDN w:val="0"/>
        <w:adjustRightInd w:val="0"/>
        <w:ind w:firstLine="1701"/>
        <w:jc w:val="both"/>
        <w:rPr>
          <w:rFonts w:ascii="Calibri" w:hAnsi="Calibri" w:cs="Arial"/>
        </w:rPr>
      </w:pPr>
    </w:p>
    <w:p w:rsidR="00DE024B" w:rsidRPr="00BB3D48" w:rsidRDefault="00DE024B" w:rsidP="00610DCB">
      <w:pPr>
        <w:autoSpaceDE w:val="0"/>
        <w:autoSpaceDN w:val="0"/>
        <w:adjustRightInd w:val="0"/>
        <w:jc w:val="both"/>
        <w:rPr>
          <w:rFonts w:ascii="Calibri" w:hAnsi="Calibri" w:cs="Arial"/>
        </w:rPr>
      </w:pPr>
      <w:r w:rsidRPr="00BB3D48">
        <w:rPr>
          <w:rFonts w:ascii="Calibri" w:hAnsi="Calibri" w:cs="Arial"/>
        </w:rPr>
        <w:t>A Lei de Diretrizes Orçamentárias - LDO, como se sabe, faz parte da estrutura orçamentária e constitui ferramenta de suporte e orientação para a elaboração da Lei Orçamentária, onde, efetivamente, se preverá dentre as diretrizes estabelecidas, quais serão possíveis de realizar, adequando assim, as propostas estabelecidas à realidade financeira do Município.</w:t>
      </w:r>
    </w:p>
    <w:p w:rsidR="00DE024B" w:rsidRPr="00BB3D48" w:rsidRDefault="00DE024B" w:rsidP="00E41FD9">
      <w:pPr>
        <w:autoSpaceDE w:val="0"/>
        <w:autoSpaceDN w:val="0"/>
        <w:adjustRightInd w:val="0"/>
        <w:ind w:firstLine="1701"/>
        <w:jc w:val="both"/>
        <w:rPr>
          <w:rFonts w:ascii="Calibri" w:hAnsi="Calibri" w:cs="Arial"/>
        </w:rPr>
      </w:pPr>
    </w:p>
    <w:p w:rsidR="00DE024B" w:rsidRPr="00BB3D48" w:rsidRDefault="00DE024B" w:rsidP="00610DCB">
      <w:pPr>
        <w:autoSpaceDE w:val="0"/>
        <w:autoSpaceDN w:val="0"/>
        <w:adjustRightInd w:val="0"/>
        <w:jc w:val="both"/>
        <w:rPr>
          <w:rFonts w:ascii="Calibri" w:hAnsi="Calibri" w:cs="Arial"/>
        </w:rPr>
      </w:pPr>
      <w:r w:rsidRPr="00BB3D48">
        <w:rPr>
          <w:rFonts w:ascii="Calibri" w:hAnsi="Calibri" w:cs="Arial"/>
        </w:rPr>
        <w:t xml:space="preserve">Desta forma, a LDO visa garantir que o Orçamento-Programa tenha em seu conteúdo as esperanças de uma administração voltada para a consecução de objetivos primordiais de seu plano de governo, constituindo-se num instrumento que assegurará que as prioridades e metas estejam realmente conciliáveis com os anseios da comunidade. </w:t>
      </w:r>
    </w:p>
    <w:p w:rsidR="00DE024B" w:rsidRPr="00BB3D48" w:rsidRDefault="00DE024B" w:rsidP="00E41FD9">
      <w:pPr>
        <w:autoSpaceDE w:val="0"/>
        <w:autoSpaceDN w:val="0"/>
        <w:adjustRightInd w:val="0"/>
        <w:ind w:firstLine="1701"/>
        <w:jc w:val="both"/>
        <w:rPr>
          <w:rFonts w:ascii="Calibri" w:hAnsi="Calibri" w:cs="Arial"/>
        </w:rPr>
      </w:pPr>
    </w:p>
    <w:p w:rsidR="00DE024B" w:rsidRPr="00BB3D48" w:rsidRDefault="00DE024B" w:rsidP="00610DCB">
      <w:pPr>
        <w:autoSpaceDE w:val="0"/>
        <w:autoSpaceDN w:val="0"/>
        <w:adjustRightInd w:val="0"/>
        <w:jc w:val="both"/>
        <w:rPr>
          <w:rFonts w:ascii="Calibri" w:hAnsi="Calibri" w:cs="Arial"/>
        </w:rPr>
      </w:pPr>
      <w:r w:rsidRPr="00BB3D48">
        <w:rPr>
          <w:rFonts w:ascii="Calibri" w:hAnsi="Calibri" w:cs="Arial"/>
        </w:rPr>
        <w:t>Cumpre ressaltar que, na elaboração do presente Projeto de Lei, o processo adotado balizou-se pela participação e discussão de proposições dos órgãos setoriais e agentes técnicos envolvidos diretamente no processo de elaboração e execução orçamentária, bem como pela busca do aprimoramento de procedimentos concernentes a esse processo.</w:t>
      </w:r>
    </w:p>
    <w:p w:rsidR="00DE024B" w:rsidRPr="00BB3D48" w:rsidRDefault="00DE024B" w:rsidP="00E41FD9">
      <w:pPr>
        <w:ind w:firstLine="1701"/>
        <w:jc w:val="both"/>
        <w:rPr>
          <w:rFonts w:ascii="Calibri" w:hAnsi="Calibri" w:cs="Arial"/>
        </w:rPr>
      </w:pPr>
    </w:p>
    <w:p w:rsidR="00DE024B" w:rsidRPr="00BB3D48" w:rsidRDefault="00DE024B" w:rsidP="00610DCB">
      <w:pPr>
        <w:jc w:val="both"/>
        <w:rPr>
          <w:rFonts w:ascii="Calibri" w:hAnsi="Calibri" w:cs="Arial"/>
        </w:rPr>
      </w:pPr>
      <w:r w:rsidRPr="00BB3D48">
        <w:rPr>
          <w:rFonts w:ascii="Calibri" w:hAnsi="Calibri" w:cs="Arial"/>
        </w:rPr>
        <w:lastRenderedPageBreak/>
        <w:t>A proposta também traduz a nossa preocupação e observância na condução de uma política financeira baseada no equilíbrio das contas públicas, cuja referência está no controle dos gastos, no aumento da receita e na transparência e utilização correta dos recursos públicos.</w:t>
      </w:r>
    </w:p>
    <w:p w:rsidR="00DE024B" w:rsidRPr="00BB3D48" w:rsidRDefault="00DE024B" w:rsidP="00E41FD9">
      <w:pPr>
        <w:ind w:firstLine="1701"/>
        <w:jc w:val="both"/>
        <w:rPr>
          <w:rFonts w:ascii="Calibri" w:hAnsi="Calibri" w:cs="Arial"/>
        </w:rPr>
      </w:pPr>
    </w:p>
    <w:p w:rsidR="00DE024B" w:rsidRPr="00BB3D48" w:rsidRDefault="00DE024B" w:rsidP="00610DCB">
      <w:pPr>
        <w:jc w:val="both"/>
        <w:rPr>
          <w:rFonts w:ascii="Calibri" w:hAnsi="Calibri" w:cs="Arial"/>
        </w:rPr>
      </w:pPr>
      <w:r w:rsidRPr="00BB3D48">
        <w:rPr>
          <w:rFonts w:ascii="Calibri" w:hAnsi="Calibri" w:cs="Arial"/>
        </w:rPr>
        <w:t>As áreas essenciais da administração pública como saúde, educação, bem-estar social, limpeza pública, conservação de ruas e estradas, não obstante as reconhecidas dificuldades que passam os municípios brasileiros estão destacadas na Lei de Diretrizes Orçamentária (LDO), cuja meta principal é elevar o padrão dos serviços colocados à disposição da população.</w:t>
      </w:r>
    </w:p>
    <w:p w:rsidR="00DE024B" w:rsidRPr="00BB3D48" w:rsidRDefault="00DE024B" w:rsidP="00E41FD9">
      <w:pPr>
        <w:ind w:firstLine="1701"/>
        <w:jc w:val="both"/>
        <w:rPr>
          <w:rFonts w:ascii="Calibri" w:hAnsi="Calibri" w:cs="Arial"/>
        </w:rPr>
      </w:pPr>
    </w:p>
    <w:p w:rsidR="00DE024B" w:rsidRPr="00BB3D48" w:rsidRDefault="00DE024B" w:rsidP="00610DCB">
      <w:pPr>
        <w:autoSpaceDE w:val="0"/>
        <w:autoSpaceDN w:val="0"/>
        <w:adjustRightInd w:val="0"/>
        <w:jc w:val="both"/>
        <w:rPr>
          <w:rFonts w:ascii="Calibri" w:hAnsi="Calibri" w:cs="Arial"/>
        </w:rPr>
      </w:pPr>
      <w:r w:rsidRPr="00BB3D48">
        <w:rPr>
          <w:rFonts w:ascii="Calibri" w:hAnsi="Calibri" w:cs="Arial"/>
        </w:rPr>
        <w:t xml:space="preserve">A previsão da receita para o exercício </w:t>
      </w:r>
      <w:r w:rsidR="00E8375E" w:rsidRPr="00BB3D48">
        <w:rPr>
          <w:rFonts w:ascii="Calibri" w:hAnsi="Calibri" w:cs="Arial"/>
        </w:rPr>
        <w:t>202</w:t>
      </w:r>
      <w:r w:rsidR="008E7DC6">
        <w:rPr>
          <w:rFonts w:ascii="Calibri" w:hAnsi="Calibri" w:cs="Arial"/>
        </w:rPr>
        <w:t>5</w:t>
      </w:r>
      <w:r w:rsidR="0012470C" w:rsidRPr="00BB3D48">
        <w:rPr>
          <w:rFonts w:ascii="Calibri" w:hAnsi="Calibri" w:cs="Arial"/>
        </w:rPr>
        <w:t xml:space="preserve"> </w:t>
      </w:r>
      <w:r w:rsidRPr="00BB3D48">
        <w:rPr>
          <w:rFonts w:ascii="Calibri" w:hAnsi="Calibri" w:cs="Arial"/>
        </w:rPr>
        <w:t xml:space="preserve">pautou-se numa exaustiva análise da memória de cálculo dos três últimos exercícios, bem como levou em conta diversos fatores como crescimento econômico, previsão de inflação e </w:t>
      </w:r>
      <w:r w:rsidR="00AA1E70" w:rsidRPr="00BB3D48">
        <w:rPr>
          <w:rFonts w:ascii="Calibri" w:hAnsi="Calibri" w:cs="Arial"/>
        </w:rPr>
        <w:t>estimativa de</w:t>
      </w:r>
      <w:r w:rsidRPr="00BB3D48">
        <w:rPr>
          <w:rFonts w:ascii="Calibri" w:hAnsi="Calibri" w:cs="Arial"/>
        </w:rPr>
        <w:t xml:space="preserve"> transferências </w:t>
      </w:r>
      <w:r w:rsidR="00174AB8" w:rsidRPr="00BB3D48">
        <w:rPr>
          <w:rFonts w:ascii="Calibri" w:hAnsi="Calibri" w:cs="Arial"/>
        </w:rPr>
        <w:t>correntes.</w:t>
      </w:r>
      <w:r w:rsidR="00BA2FB6" w:rsidRPr="00BB3D48">
        <w:rPr>
          <w:rFonts w:ascii="Calibri" w:hAnsi="Calibri" w:cs="Arial"/>
        </w:rPr>
        <w:t xml:space="preserve"> </w:t>
      </w:r>
      <w:r w:rsidR="00DD68FC" w:rsidRPr="00BB3D48">
        <w:rPr>
          <w:rFonts w:ascii="Calibri" w:hAnsi="Calibri" w:cs="Arial"/>
        </w:rPr>
        <w:t>Informa-se que houve ajuste no resultado primário (resultado</w:t>
      </w:r>
      <w:r w:rsidR="00025410" w:rsidRPr="00BB3D48">
        <w:rPr>
          <w:rFonts w:ascii="Calibri" w:hAnsi="Calibri" w:cs="Arial"/>
        </w:rPr>
        <w:t xml:space="preserve"> e </w:t>
      </w:r>
      <w:r w:rsidR="00DD68FC" w:rsidRPr="00BB3D48">
        <w:rPr>
          <w:rFonts w:ascii="Calibri" w:hAnsi="Calibri" w:cs="Arial"/>
        </w:rPr>
        <w:t>receitas primárias)</w:t>
      </w:r>
      <w:r w:rsidR="00025410" w:rsidRPr="00BB3D48">
        <w:rPr>
          <w:rFonts w:ascii="Calibri" w:hAnsi="Calibri" w:cs="Arial"/>
        </w:rPr>
        <w:t xml:space="preserve"> </w:t>
      </w:r>
      <w:r w:rsidR="00DD68FC" w:rsidRPr="00BB3D48">
        <w:rPr>
          <w:rFonts w:ascii="Calibri" w:hAnsi="Calibri" w:cs="Arial"/>
        </w:rPr>
        <w:t xml:space="preserve">enviado à Câmara de Vereadores e o </w:t>
      </w:r>
      <w:r w:rsidR="00025410" w:rsidRPr="00BB3D48">
        <w:rPr>
          <w:rFonts w:ascii="Calibri" w:hAnsi="Calibri" w:cs="Arial"/>
        </w:rPr>
        <w:t>apresentado na Audiência Pública</w:t>
      </w:r>
      <w:r w:rsidR="00DD68FC" w:rsidRPr="00BB3D48">
        <w:rPr>
          <w:rFonts w:ascii="Calibri" w:hAnsi="Calibri" w:cs="Arial"/>
        </w:rPr>
        <w:t xml:space="preserve">, pelo fato do sistema ter calculado com erro o resultado primário e a despesa primária, fato verificado e corrigido no momento de envio do </w:t>
      </w:r>
      <w:r w:rsidR="00BB519F" w:rsidRPr="00BB3D48">
        <w:rPr>
          <w:rFonts w:ascii="Calibri" w:hAnsi="Calibri" w:cs="Arial"/>
        </w:rPr>
        <w:t xml:space="preserve">presente </w:t>
      </w:r>
      <w:r w:rsidR="00DD68FC" w:rsidRPr="00BB3D48">
        <w:rPr>
          <w:rFonts w:ascii="Calibri" w:hAnsi="Calibri" w:cs="Arial"/>
        </w:rPr>
        <w:t>projeto de lei.</w:t>
      </w:r>
    </w:p>
    <w:p w:rsidR="00DE024B" w:rsidRPr="00BB3D48" w:rsidRDefault="00DE024B" w:rsidP="00E41FD9">
      <w:pPr>
        <w:ind w:firstLine="1701"/>
        <w:jc w:val="both"/>
        <w:rPr>
          <w:rFonts w:ascii="Calibri" w:hAnsi="Calibri" w:cs="Arial"/>
        </w:rPr>
      </w:pPr>
    </w:p>
    <w:p w:rsidR="00DE024B" w:rsidRPr="00BB3D48" w:rsidRDefault="00DE024B" w:rsidP="00610DCB">
      <w:pPr>
        <w:jc w:val="both"/>
        <w:rPr>
          <w:rFonts w:ascii="Calibri" w:hAnsi="Calibri" w:cs="Arial"/>
        </w:rPr>
      </w:pPr>
      <w:r w:rsidRPr="00BB3D48">
        <w:rPr>
          <w:rFonts w:ascii="Calibri" w:hAnsi="Calibri" w:cs="Arial"/>
        </w:rPr>
        <w:t xml:space="preserve">Finalmente, como não poderia deixar de ser, observou-se na elaboração das diretrizes orçamentárias para o próximo exercício, as exigências da Lei de Responsabilidade Fiscal, que inovou a administração pública em nosso país, cujos reflexos, certamente positivos, serão sentidos em futuro próximo, em benefício da população.  </w:t>
      </w:r>
    </w:p>
    <w:p w:rsidR="00DE024B" w:rsidRPr="00BB3D48" w:rsidRDefault="00DE024B" w:rsidP="00E41FD9">
      <w:pPr>
        <w:ind w:firstLine="1701"/>
        <w:jc w:val="both"/>
        <w:rPr>
          <w:rFonts w:ascii="Calibri" w:hAnsi="Calibri" w:cs="Arial"/>
        </w:rPr>
      </w:pPr>
    </w:p>
    <w:p w:rsidR="00DE024B" w:rsidRPr="00BB3D48" w:rsidRDefault="00DE024B" w:rsidP="00610DCB">
      <w:pPr>
        <w:jc w:val="both"/>
        <w:rPr>
          <w:rFonts w:ascii="Calibri" w:hAnsi="Calibri" w:cs="Arial"/>
        </w:rPr>
      </w:pPr>
      <w:r w:rsidRPr="00BB3D48">
        <w:rPr>
          <w:rFonts w:ascii="Calibri" w:hAnsi="Calibri" w:cs="Arial"/>
        </w:rPr>
        <w:t>Acompanham o Projeto de Lei:</w:t>
      </w:r>
    </w:p>
    <w:p w:rsidR="00DE024B" w:rsidRPr="00BB3D48" w:rsidRDefault="00DE024B" w:rsidP="00E41FD9">
      <w:pPr>
        <w:ind w:firstLine="1701"/>
        <w:jc w:val="both"/>
        <w:rPr>
          <w:rFonts w:ascii="Calibri" w:hAnsi="Calibri" w:cs="Arial"/>
        </w:rPr>
      </w:pPr>
    </w:p>
    <w:p w:rsidR="00DE024B" w:rsidRPr="00BB3D48" w:rsidRDefault="00DE024B" w:rsidP="00E41FD9">
      <w:pPr>
        <w:ind w:left="1134"/>
        <w:jc w:val="both"/>
        <w:rPr>
          <w:rFonts w:ascii="Calibri" w:hAnsi="Calibri" w:cs="Arial"/>
          <w:i/>
        </w:rPr>
      </w:pPr>
      <w:r w:rsidRPr="00BB3D48">
        <w:rPr>
          <w:rFonts w:ascii="Calibri" w:hAnsi="Calibri" w:cs="Arial"/>
          <w:b/>
          <w:bCs/>
          <w:i/>
        </w:rPr>
        <w:t>Anexo I</w:t>
      </w:r>
      <w:r w:rsidRPr="00BB3D48">
        <w:rPr>
          <w:rFonts w:ascii="Calibri" w:hAnsi="Calibri" w:cs="Arial"/>
          <w:i/>
        </w:rPr>
        <w:t xml:space="preserve"> - Detalhamento dos Programas, Objetivos e Metas;</w:t>
      </w:r>
    </w:p>
    <w:p w:rsidR="00DE024B" w:rsidRPr="00BB3D48" w:rsidRDefault="00DE024B" w:rsidP="00E41FD9">
      <w:pPr>
        <w:ind w:left="1134"/>
        <w:jc w:val="both"/>
        <w:rPr>
          <w:rFonts w:ascii="Calibri" w:hAnsi="Calibri" w:cs="Arial"/>
          <w:i/>
        </w:rPr>
      </w:pPr>
      <w:r w:rsidRPr="00BB3D48">
        <w:rPr>
          <w:rFonts w:ascii="Calibri" w:hAnsi="Calibri" w:cs="Arial"/>
          <w:b/>
          <w:bCs/>
          <w:i/>
        </w:rPr>
        <w:t>Anexo II</w:t>
      </w:r>
      <w:r w:rsidRPr="00BB3D48">
        <w:rPr>
          <w:rFonts w:ascii="Calibri" w:hAnsi="Calibri" w:cs="Arial"/>
          <w:i/>
        </w:rPr>
        <w:t xml:space="preserve"> - Anexo de Metas Fiscais, contendo:</w:t>
      </w:r>
    </w:p>
    <w:p w:rsidR="00DE024B" w:rsidRPr="00BB3D48" w:rsidRDefault="00DE024B" w:rsidP="00E41FD9">
      <w:pPr>
        <w:ind w:left="1134"/>
        <w:jc w:val="both"/>
        <w:rPr>
          <w:rFonts w:ascii="Calibri" w:hAnsi="Calibri" w:cs="Arial"/>
          <w:i/>
        </w:rPr>
      </w:pPr>
      <w:r w:rsidRPr="00BB3D48">
        <w:rPr>
          <w:rFonts w:ascii="Calibri" w:hAnsi="Calibri" w:cs="Arial"/>
          <w:i/>
        </w:rPr>
        <w:t>Adendo 1: Metas Anuais;</w:t>
      </w:r>
    </w:p>
    <w:p w:rsidR="00DE024B" w:rsidRPr="00BB3D48" w:rsidRDefault="00DE024B" w:rsidP="00E41FD9">
      <w:pPr>
        <w:ind w:left="1134"/>
        <w:jc w:val="both"/>
        <w:rPr>
          <w:rFonts w:ascii="Calibri" w:hAnsi="Calibri" w:cs="Arial"/>
          <w:i/>
        </w:rPr>
      </w:pPr>
      <w:r w:rsidRPr="00BB3D48">
        <w:rPr>
          <w:rFonts w:ascii="Calibri" w:hAnsi="Calibri" w:cs="Arial"/>
          <w:i/>
        </w:rPr>
        <w:t>Adendo 2: avaliação do cumprimento das metas relativas ao ano anterior;</w:t>
      </w:r>
    </w:p>
    <w:p w:rsidR="00DE024B" w:rsidRPr="00BB3D48" w:rsidRDefault="00DE024B" w:rsidP="00E41FD9">
      <w:pPr>
        <w:ind w:left="1134"/>
        <w:jc w:val="both"/>
        <w:rPr>
          <w:rFonts w:ascii="Calibri" w:hAnsi="Calibri" w:cs="Arial"/>
          <w:i/>
        </w:rPr>
      </w:pPr>
      <w:r w:rsidRPr="00BB3D48">
        <w:rPr>
          <w:rFonts w:ascii="Calibri" w:hAnsi="Calibri" w:cs="Arial"/>
          <w:i/>
        </w:rPr>
        <w:t xml:space="preserve">Adendo 3: </w:t>
      </w:r>
      <w:r w:rsidRPr="00BB3D48">
        <w:rPr>
          <w:rStyle w:val="A0"/>
          <w:rFonts w:ascii="Calibri" w:hAnsi="Calibri" w:cs="Arial"/>
          <w:i/>
          <w:sz w:val="24"/>
          <w:szCs w:val="24"/>
        </w:rPr>
        <w:t>Metas Fiscais atuais comparadas com as fixadas nos três exercícios anteriores</w:t>
      </w:r>
      <w:r w:rsidRPr="00BB3D48">
        <w:rPr>
          <w:rFonts w:ascii="Calibri" w:hAnsi="Calibri" w:cs="Arial"/>
          <w:i/>
        </w:rPr>
        <w:t>;</w:t>
      </w:r>
    </w:p>
    <w:p w:rsidR="00DE024B" w:rsidRPr="00BB3D48" w:rsidRDefault="00DE024B" w:rsidP="00E41FD9">
      <w:pPr>
        <w:ind w:left="1134"/>
        <w:jc w:val="both"/>
        <w:rPr>
          <w:rFonts w:ascii="Calibri" w:hAnsi="Calibri" w:cs="Arial"/>
          <w:i/>
        </w:rPr>
      </w:pPr>
      <w:r w:rsidRPr="00BB3D48">
        <w:rPr>
          <w:rFonts w:ascii="Calibri" w:hAnsi="Calibri" w:cs="Arial"/>
          <w:i/>
        </w:rPr>
        <w:t xml:space="preserve">Adendo 4: evolução do patrimônio líquido, origem e aplicação dos recursos obtidos com alienação de ativos; </w:t>
      </w:r>
    </w:p>
    <w:p w:rsidR="00DE024B" w:rsidRPr="00BB3D48" w:rsidRDefault="00DE024B" w:rsidP="00E41FD9">
      <w:pPr>
        <w:ind w:left="1134"/>
        <w:jc w:val="both"/>
        <w:rPr>
          <w:rFonts w:ascii="Calibri" w:hAnsi="Calibri" w:cs="Arial"/>
          <w:i/>
        </w:rPr>
      </w:pPr>
      <w:r w:rsidRPr="00BB3D48">
        <w:rPr>
          <w:rFonts w:ascii="Calibri" w:hAnsi="Calibri" w:cs="Arial"/>
          <w:i/>
        </w:rPr>
        <w:t>Adendo 5: avaliação da situação financeira e atual do Fundo Previdenciário Próprio dos Servidores Públicos;</w:t>
      </w:r>
    </w:p>
    <w:p w:rsidR="00DE024B" w:rsidRPr="00BB3D48" w:rsidRDefault="00DE024B" w:rsidP="00E41FD9">
      <w:pPr>
        <w:ind w:left="1134"/>
        <w:jc w:val="both"/>
        <w:rPr>
          <w:rFonts w:ascii="Calibri" w:hAnsi="Calibri" w:cs="Arial"/>
          <w:i/>
        </w:rPr>
      </w:pPr>
      <w:r w:rsidRPr="00BB3D48">
        <w:rPr>
          <w:rFonts w:ascii="Calibri" w:hAnsi="Calibri" w:cs="Arial"/>
          <w:i/>
        </w:rPr>
        <w:t>Adendo 6: estimativa e compensação da renúncia de receita;</w:t>
      </w:r>
    </w:p>
    <w:p w:rsidR="00DE024B" w:rsidRPr="00BB3D48" w:rsidRDefault="00DE024B" w:rsidP="00E41FD9">
      <w:pPr>
        <w:ind w:left="1134"/>
        <w:jc w:val="both"/>
        <w:rPr>
          <w:rFonts w:ascii="Calibri" w:hAnsi="Calibri" w:cs="Arial"/>
          <w:i/>
        </w:rPr>
      </w:pPr>
      <w:r w:rsidRPr="00BB3D48">
        <w:rPr>
          <w:rFonts w:ascii="Calibri" w:hAnsi="Calibri" w:cs="Arial"/>
          <w:i/>
        </w:rPr>
        <w:t>Adendo 7: margem de expansão das despesas obrigatórias de caráter continuado.</w:t>
      </w:r>
    </w:p>
    <w:p w:rsidR="00DE024B" w:rsidRPr="00BB3D48" w:rsidRDefault="00DE024B" w:rsidP="00E41FD9">
      <w:pPr>
        <w:ind w:left="1134"/>
        <w:jc w:val="both"/>
        <w:rPr>
          <w:rFonts w:ascii="Calibri" w:hAnsi="Calibri" w:cs="Arial"/>
          <w:i/>
        </w:rPr>
      </w:pPr>
      <w:r w:rsidRPr="00BB3D48">
        <w:rPr>
          <w:rFonts w:ascii="Calibri" w:hAnsi="Calibri" w:cs="Arial"/>
          <w:i/>
        </w:rPr>
        <w:t>Os demonstrativos da metodologia e memória de cálculo.</w:t>
      </w:r>
    </w:p>
    <w:p w:rsidR="00DE024B" w:rsidRPr="00BB3D48" w:rsidRDefault="00DE024B" w:rsidP="00E41FD9">
      <w:pPr>
        <w:ind w:left="1134"/>
        <w:jc w:val="both"/>
        <w:rPr>
          <w:rFonts w:ascii="Calibri" w:hAnsi="Calibri" w:cs="Arial"/>
          <w:i/>
        </w:rPr>
      </w:pPr>
      <w:r w:rsidRPr="00BB3D48">
        <w:rPr>
          <w:rFonts w:ascii="Calibri" w:hAnsi="Calibri" w:cs="Arial"/>
          <w:b/>
          <w:bCs/>
          <w:i/>
        </w:rPr>
        <w:t>Anexo III</w:t>
      </w:r>
      <w:r w:rsidRPr="00BB3D48">
        <w:rPr>
          <w:rFonts w:ascii="Calibri" w:hAnsi="Calibri" w:cs="Arial"/>
          <w:i/>
        </w:rPr>
        <w:t xml:space="preserve"> - Anexo dos Riscos Fiscais.</w:t>
      </w:r>
    </w:p>
    <w:p w:rsidR="00DE024B" w:rsidRPr="00BB3D48" w:rsidRDefault="00DE024B" w:rsidP="00E41FD9">
      <w:pPr>
        <w:ind w:left="1134"/>
        <w:jc w:val="both"/>
        <w:rPr>
          <w:rFonts w:ascii="Calibri" w:hAnsi="Calibri" w:cs="Arial"/>
          <w:i/>
        </w:rPr>
      </w:pPr>
      <w:r w:rsidRPr="00BB3D48">
        <w:rPr>
          <w:rFonts w:ascii="Calibri" w:hAnsi="Calibri" w:cs="Arial"/>
          <w:b/>
          <w:bCs/>
          <w:i/>
        </w:rPr>
        <w:t>Anexo IV</w:t>
      </w:r>
      <w:r w:rsidRPr="00BB3D48">
        <w:rPr>
          <w:rFonts w:ascii="Calibri" w:hAnsi="Calibri" w:cs="Arial"/>
          <w:i/>
        </w:rPr>
        <w:t xml:space="preserve"> - Obras em Andamento.</w:t>
      </w:r>
    </w:p>
    <w:p w:rsidR="00DE024B" w:rsidRPr="00BB3D48" w:rsidRDefault="00DE024B" w:rsidP="00E41FD9">
      <w:pPr>
        <w:ind w:left="1134"/>
        <w:jc w:val="both"/>
        <w:rPr>
          <w:rFonts w:ascii="Calibri" w:hAnsi="Calibri" w:cs="Arial"/>
        </w:rPr>
      </w:pPr>
    </w:p>
    <w:p w:rsidR="00DE024B" w:rsidRPr="00BB3D48" w:rsidRDefault="00DE024B" w:rsidP="00610DCB">
      <w:pPr>
        <w:jc w:val="both"/>
        <w:rPr>
          <w:rFonts w:ascii="Calibri" w:hAnsi="Calibri" w:cs="Arial"/>
        </w:rPr>
      </w:pPr>
      <w:r w:rsidRPr="00BB3D48">
        <w:rPr>
          <w:rFonts w:ascii="Calibri" w:hAnsi="Calibri" w:cs="Arial"/>
        </w:rPr>
        <w:t>Durante a análise e discussão desta matéria, a Administração Municipal estará à disposição da Câmara Municipal para maiores esclarecimentos e dirimir eventuais dúvidas.</w:t>
      </w:r>
    </w:p>
    <w:p w:rsidR="00DE024B" w:rsidRPr="00BB3D48" w:rsidRDefault="00DE024B" w:rsidP="00E41FD9">
      <w:pPr>
        <w:ind w:firstLine="1701"/>
        <w:jc w:val="both"/>
        <w:rPr>
          <w:rFonts w:ascii="Calibri" w:hAnsi="Calibri" w:cs="Arial"/>
          <w:color w:val="FF0000"/>
        </w:rPr>
      </w:pPr>
    </w:p>
    <w:p w:rsidR="00DE024B" w:rsidRPr="00BB3D48" w:rsidRDefault="00DE024B" w:rsidP="00610DCB">
      <w:pPr>
        <w:autoSpaceDE w:val="0"/>
        <w:autoSpaceDN w:val="0"/>
        <w:adjustRightInd w:val="0"/>
        <w:jc w:val="both"/>
        <w:rPr>
          <w:rFonts w:ascii="Calibri" w:hAnsi="Calibri" w:cs="Arial"/>
        </w:rPr>
      </w:pPr>
      <w:r w:rsidRPr="00BB3D48">
        <w:rPr>
          <w:rFonts w:ascii="Calibri" w:hAnsi="Calibri" w:cs="Arial"/>
        </w:rPr>
        <w:lastRenderedPageBreak/>
        <w:t xml:space="preserve">Nessas condições, submeto à consideração de Vossa Excelência o referido Projeto de Lei que “Dispõe sobre as diretrizes para a elaboração da Lei Orçamentária de </w:t>
      </w:r>
      <w:r w:rsidR="00E8375E" w:rsidRPr="00BB3D48">
        <w:rPr>
          <w:rFonts w:ascii="Calibri" w:hAnsi="Calibri" w:cs="Arial"/>
        </w:rPr>
        <w:t>202</w:t>
      </w:r>
      <w:r w:rsidR="008E7DC6">
        <w:rPr>
          <w:rFonts w:ascii="Calibri" w:hAnsi="Calibri" w:cs="Arial"/>
        </w:rPr>
        <w:t>5</w:t>
      </w:r>
      <w:r w:rsidR="00A540F6" w:rsidRPr="00BB3D48">
        <w:rPr>
          <w:rFonts w:ascii="Calibri" w:hAnsi="Calibri" w:cs="Arial"/>
        </w:rPr>
        <w:t xml:space="preserve"> </w:t>
      </w:r>
      <w:r w:rsidR="0016247B" w:rsidRPr="00BB3D48">
        <w:rPr>
          <w:rFonts w:ascii="Calibri" w:hAnsi="Calibri" w:cs="Arial"/>
        </w:rPr>
        <w:t>e dá outras providências</w:t>
      </w:r>
      <w:r w:rsidRPr="00BB3D48">
        <w:rPr>
          <w:rFonts w:ascii="Calibri" w:hAnsi="Calibri" w:cs="Arial"/>
        </w:rPr>
        <w:t>”</w:t>
      </w:r>
      <w:r w:rsidR="0016247B" w:rsidRPr="00BB3D48">
        <w:rPr>
          <w:rFonts w:ascii="Calibri" w:hAnsi="Calibri" w:cs="Arial"/>
        </w:rPr>
        <w:t>.</w:t>
      </w:r>
      <w:r w:rsidRPr="00BB3D48">
        <w:rPr>
          <w:rFonts w:ascii="Calibri" w:hAnsi="Calibri" w:cs="Arial"/>
        </w:rPr>
        <w:t xml:space="preserve"> </w:t>
      </w:r>
    </w:p>
    <w:p w:rsidR="00DE024B" w:rsidRPr="00BB3D48" w:rsidRDefault="00DE024B" w:rsidP="00E41FD9">
      <w:pPr>
        <w:autoSpaceDE w:val="0"/>
        <w:autoSpaceDN w:val="0"/>
        <w:adjustRightInd w:val="0"/>
        <w:ind w:firstLine="1701"/>
        <w:jc w:val="both"/>
        <w:rPr>
          <w:rFonts w:ascii="Calibri" w:hAnsi="Calibri" w:cs="Arial"/>
        </w:rPr>
      </w:pPr>
    </w:p>
    <w:p w:rsidR="00DE024B" w:rsidRPr="00BB3D48" w:rsidRDefault="00DE024B" w:rsidP="00610DCB">
      <w:pPr>
        <w:autoSpaceDE w:val="0"/>
        <w:autoSpaceDN w:val="0"/>
        <w:adjustRightInd w:val="0"/>
        <w:jc w:val="both"/>
        <w:rPr>
          <w:rFonts w:ascii="Calibri" w:hAnsi="Calibri" w:cs="Arial"/>
        </w:rPr>
      </w:pPr>
      <w:r w:rsidRPr="00BB3D48">
        <w:rPr>
          <w:rFonts w:ascii="Calibri" w:hAnsi="Calibri" w:cs="Arial"/>
        </w:rPr>
        <w:t xml:space="preserve">Certo da aprovação pela Câmara Municipal, valho-me do ensejo para reiterar a Vossa Excelência e aos demais Senhores Vereadores, os meus protestos de elevado apreço e distinta consideração.  </w:t>
      </w:r>
    </w:p>
    <w:p w:rsidR="00DE024B" w:rsidRPr="00BB3D48" w:rsidRDefault="00DE024B" w:rsidP="00E41FD9">
      <w:pPr>
        <w:autoSpaceDE w:val="0"/>
        <w:autoSpaceDN w:val="0"/>
        <w:adjustRightInd w:val="0"/>
        <w:ind w:firstLine="1701"/>
        <w:jc w:val="both"/>
        <w:rPr>
          <w:rFonts w:ascii="Calibri" w:hAnsi="Calibri" w:cs="Arial"/>
        </w:rPr>
      </w:pPr>
    </w:p>
    <w:p w:rsidR="00DE024B" w:rsidRPr="00BB3D48" w:rsidRDefault="00DE024B" w:rsidP="00E41FD9">
      <w:pPr>
        <w:ind w:firstLine="2268"/>
        <w:jc w:val="both"/>
        <w:rPr>
          <w:rFonts w:ascii="Calibri" w:hAnsi="Calibri" w:cs="Arial"/>
        </w:rPr>
      </w:pPr>
    </w:p>
    <w:p w:rsidR="00DE024B" w:rsidRPr="00BB3D48" w:rsidRDefault="008735EB" w:rsidP="00E41FD9">
      <w:pPr>
        <w:jc w:val="center"/>
        <w:rPr>
          <w:rFonts w:ascii="Calibri" w:hAnsi="Calibri" w:cs="Arial"/>
          <w:b/>
        </w:rPr>
      </w:pPr>
      <w:r w:rsidRPr="00BB3D48">
        <w:rPr>
          <w:rFonts w:ascii="Calibri" w:hAnsi="Calibri" w:cs="Arial"/>
          <w:b/>
        </w:rPr>
        <w:t>LEOMAR ROHDEN</w:t>
      </w:r>
    </w:p>
    <w:p w:rsidR="00DE024B" w:rsidRPr="00BB3D48" w:rsidRDefault="00DE024B" w:rsidP="00E41FD9">
      <w:pPr>
        <w:jc w:val="center"/>
        <w:rPr>
          <w:rFonts w:ascii="Calibri" w:hAnsi="Calibri" w:cs="Arial"/>
        </w:rPr>
      </w:pPr>
      <w:r w:rsidRPr="00BB3D48">
        <w:rPr>
          <w:rFonts w:ascii="Calibri" w:hAnsi="Calibri" w:cs="Arial"/>
        </w:rPr>
        <w:t>Prefeit</w:t>
      </w:r>
      <w:r w:rsidR="00423F98" w:rsidRPr="00BB3D48">
        <w:rPr>
          <w:rFonts w:ascii="Calibri" w:hAnsi="Calibri" w:cs="Arial"/>
        </w:rPr>
        <w:t>o</w:t>
      </w:r>
    </w:p>
    <w:p w:rsidR="00DE024B" w:rsidRPr="00BB3D48" w:rsidRDefault="00DE024B" w:rsidP="00E41FD9">
      <w:pPr>
        <w:jc w:val="center"/>
        <w:rPr>
          <w:rFonts w:ascii="Calibri" w:hAnsi="Calibri" w:cs="Arial"/>
          <w:b/>
        </w:rPr>
      </w:pPr>
    </w:p>
    <w:p w:rsidR="00DE024B" w:rsidRPr="00BB3D48" w:rsidRDefault="00DE024B" w:rsidP="00E41FD9">
      <w:pPr>
        <w:jc w:val="center"/>
        <w:rPr>
          <w:rFonts w:ascii="Calibri" w:hAnsi="Calibri" w:cs="Arial"/>
          <w:b/>
          <w:highlight w:val="yellow"/>
        </w:rPr>
      </w:pPr>
    </w:p>
    <w:p w:rsidR="00DE024B" w:rsidRPr="00BB3D48" w:rsidRDefault="00DE024B" w:rsidP="00E41FD9">
      <w:pPr>
        <w:jc w:val="both"/>
        <w:rPr>
          <w:rFonts w:ascii="Calibri" w:hAnsi="Calibri" w:cs="Arial"/>
        </w:rPr>
      </w:pPr>
    </w:p>
    <w:p w:rsidR="00CA4420" w:rsidRPr="00BB3D48" w:rsidRDefault="00CA4420" w:rsidP="00E41FD9">
      <w:pPr>
        <w:autoSpaceDE w:val="0"/>
        <w:autoSpaceDN w:val="0"/>
        <w:adjustRightInd w:val="0"/>
        <w:ind w:firstLine="720"/>
        <w:jc w:val="both"/>
        <w:rPr>
          <w:rFonts w:ascii="Calibri" w:hAnsi="Calibri"/>
        </w:rPr>
      </w:pPr>
    </w:p>
    <w:sectPr w:rsidR="00CA4420" w:rsidRPr="00BB3D48" w:rsidSect="004C21B3">
      <w:footerReference w:type="even" r:id="rId8"/>
      <w:pgSz w:w="11907" w:h="16840" w:code="9"/>
      <w:pgMar w:top="2552" w:right="1418" w:bottom="158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9B2" w:rsidRDefault="007449B2">
      <w:r>
        <w:separator/>
      </w:r>
    </w:p>
  </w:endnote>
  <w:endnote w:type="continuationSeparator" w:id="0">
    <w:p w:rsidR="007449B2" w:rsidRDefault="0074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Arial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CA8" w:rsidRDefault="007E2CA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E2CA8" w:rsidRDefault="007E2CA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9B2" w:rsidRDefault="007449B2">
      <w:r>
        <w:separator/>
      </w:r>
    </w:p>
  </w:footnote>
  <w:footnote w:type="continuationSeparator" w:id="0">
    <w:p w:rsidR="007449B2" w:rsidRDefault="00744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7FA"/>
    <w:multiLevelType w:val="singleLevel"/>
    <w:tmpl w:val="307EAA1A"/>
    <w:lvl w:ilvl="0">
      <w:start w:val="1"/>
      <w:numFmt w:val="lowerRoman"/>
      <w:lvlText w:val="%1)"/>
      <w:lvlJc w:val="left"/>
      <w:pPr>
        <w:tabs>
          <w:tab w:val="num" w:pos="3555"/>
        </w:tabs>
        <w:ind w:left="3555" w:hanging="720"/>
      </w:pPr>
      <w:rPr>
        <w:rFonts w:hint="default"/>
        <w:b/>
      </w:rPr>
    </w:lvl>
  </w:abstractNum>
  <w:abstractNum w:abstractNumId="1" w15:restartNumberingAfterBreak="0">
    <w:nsid w:val="07770390"/>
    <w:multiLevelType w:val="singleLevel"/>
    <w:tmpl w:val="D278C354"/>
    <w:lvl w:ilvl="0">
      <w:start w:val="1"/>
      <w:numFmt w:val="lowerLetter"/>
      <w:lvlText w:val="%1)"/>
      <w:lvlJc w:val="left"/>
      <w:pPr>
        <w:tabs>
          <w:tab w:val="num" w:pos="3195"/>
        </w:tabs>
        <w:ind w:left="3195" w:hanging="360"/>
      </w:pPr>
      <w:rPr>
        <w:rFonts w:hint="default"/>
        <w:b/>
      </w:rPr>
    </w:lvl>
  </w:abstractNum>
  <w:abstractNum w:abstractNumId="2" w15:restartNumberingAfterBreak="0">
    <w:nsid w:val="11B87AF9"/>
    <w:multiLevelType w:val="singleLevel"/>
    <w:tmpl w:val="F0C8D8BC"/>
    <w:lvl w:ilvl="0">
      <w:start w:val="1"/>
      <w:numFmt w:val="lowerLetter"/>
      <w:lvlText w:val="%1)"/>
      <w:lvlJc w:val="left"/>
      <w:pPr>
        <w:tabs>
          <w:tab w:val="num" w:pos="3195"/>
        </w:tabs>
        <w:ind w:left="3195" w:hanging="360"/>
      </w:pPr>
      <w:rPr>
        <w:rFonts w:hint="default"/>
        <w:b/>
      </w:rPr>
    </w:lvl>
  </w:abstractNum>
  <w:abstractNum w:abstractNumId="3" w15:restartNumberingAfterBreak="0">
    <w:nsid w:val="15AE6E84"/>
    <w:multiLevelType w:val="hybridMultilevel"/>
    <w:tmpl w:val="8A0ED434"/>
    <w:lvl w:ilvl="0" w:tplc="7FD47C7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0A45B6F"/>
    <w:multiLevelType w:val="singleLevel"/>
    <w:tmpl w:val="DE26ECF4"/>
    <w:lvl w:ilvl="0">
      <w:start w:val="1"/>
      <w:numFmt w:val="lowerLetter"/>
      <w:lvlText w:val="%1)"/>
      <w:lvlJc w:val="left"/>
      <w:pPr>
        <w:tabs>
          <w:tab w:val="num" w:pos="3194"/>
        </w:tabs>
        <w:ind w:left="3194" w:hanging="360"/>
      </w:pPr>
      <w:rPr>
        <w:rFonts w:hint="default"/>
        <w:b/>
      </w:rPr>
    </w:lvl>
  </w:abstractNum>
  <w:abstractNum w:abstractNumId="5" w15:restartNumberingAfterBreak="0">
    <w:nsid w:val="2F046E20"/>
    <w:multiLevelType w:val="singleLevel"/>
    <w:tmpl w:val="30AE1098"/>
    <w:lvl w:ilvl="0">
      <w:start w:val="1"/>
      <w:numFmt w:val="lowerLetter"/>
      <w:lvlText w:val="%1)"/>
      <w:lvlJc w:val="left"/>
      <w:pPr>
        <w:tabs>
          <w:tab w:val="num" w:pos="3195"/>
        </w:tabs>
        <w:ind w:left="3195" w:hanging="360"/>
      </w:pPr>
      <w:rPr>
        <w:rFonts w:hint="default"/>
        <w:b/>
      </w:rPr>
    </w:lvl>
  </w:abstractNum>
  <w:abstractNum w:abstractNumId="6" w15:restartNumberingAfterBreak="0">
    <w:nsid w:val="3A4E09E0"/>
    <w:multiLevelType w:val="hybridMultilevel"/>
    <w:tmpl w:val="4B903EBE"/>
    <w:lvl w:ilvl="0" w:tplc="BDB08192">
      <w:start w:val="1"/>
      <w:numFmt w:val="lowerLetter"/>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7" w15:restartNumberingAfterBreak="0">
    <w:nsid w:val="596703B1"/>
    <w:multiLevelType w:val="hybridMultilevel"/>
    <w:tmpl w:val="F964F8C4"/>
    <w:lvl w:ilvl="0" w:tplc="C8C83F8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621D337C"/>
    <w:multiLevelType w:val="singleLevel"/>
    <w:tmpl w:val="D4648974"/>
    <w:lvl w:ilvl="0">
      <w:start w:val="1"/>
      <w:numFmt w:val="lowerRoman"/>
      <w:lvlText w:val="%1)"/>
      <w:lvlJc w:val="left"/>
      <w:pPr>
        <w:tabs>
          <w:tab w:val="num" w:pos="3555"/>
        </w:tabs>
        <w:ind w:left="3555" w:hanging="720"/>
      </w:pPr>
      <w:rPr>
        <w:rFonts w:hint="default"/>
        <w:b/>
      </w:rPr>
    </w:lvl>
  </w:abstractNum>
  <w:abstractNum w:abstractNumId="9" w15:restartNumberingAfterBreak="0">
    <w:nsid w:val="682C2140"/>
    <w:multiLevelType w:val="singleLevel"/>
    <w:tmpl w:val="AF7E0B3A"/>
    <w:lvl w:ilvl="0">
      <w:start w:val="1"/>
      <w:numFmt w:val="lowerRoman"/>
      <w:lvlText w:val="%1)"/>
      <w:lvlJc w:val="left"/>
      <w:pPr>
        <w:tabs>
          <w:tab w:val="num" w:pos="3555"/>
        </w:tabs>
        <w:ind w:left="3555" w:hanging="720"/>
      </w:pPr>
      <w:rPr>
        <w:rFonts w:hint="default"/>
        <w:b/>
      </w:rPr>
    </w:lvl>
  </w:abstractNum>
  <w:num w:numId="1">
    <w:abstractNumId w:val="8"/>
  </w:num>
  <w:num w:numId="2">
    <w:abstractNumId w:val="9"/>
  </w:num>
  <w:num w:numId="3">
    <w:abstractNumId w:val="0"/>
  </w:num>
  <w:num w:numId="4">
    <w:abstractNumId w:val="5"/>
  </w:num>
  <w:num w:numId="5">
    <w:abstractNumId w:val="1"/>
  </w:num>
  <w:num w:numId="6">
    <w:abstractNumId w:val="2"/>
  </w:num>
  <w:num w:numId="7">
    <w:abstractNumId w:val="4"/>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94"/>
    <w:rsid w:val="00003825"/>
    <w:rsid w:val="00003AD3"/>
    <w:rsid w:val="00004956"/>
    <w:rsid w:val="00010CC7"/>
    <w:rsid w:val="000110D4"/>
    <w:rsid w:val="00015597"/>
    <w:rsid w:val="000162B7"/>
    <w:rsid w:val="00017FA8"/>
    <w:rsid w:val="00021DF3"/>
    <w:rsid w:val="00025410"/>
    <w:rsid w:val="00033AA7"/>
    <w:rsid w:val="000340D1"/>
    <w:rsid w:val="00035703"/>
    <w:rsid w:val="000408C6"/>
    <w:rsid w:val="00040BD1"/>
    <w:rsid w:val="00041032"/>
    <w:rsid w:val="0004379D"/>
    <w:rsid w:val="00046BC8"/>
    <w:rsid w:val="0005548A"/>
    <w:rsid w:val="00073EAF"/>
    <w:rsid w:val="00075A6E"/>
    <w:rsid w:val="00080DD7"/>
    <w:rsid w:val="000839DB"/>
    <w:rsid w:val="00087801"/>
    <w:rsid w:val="000A3DED"/>
    <w:rsid w:val="000A5B70"/>
    <w:rsid w:val="000B486D"/>
    <w:rsid w:val="000C4A33"/>
    <w:rsid w:val="000F1994"/>
    <w:rsid w:val="001014AD"/>
    <w:rsid w:val="00101B60"/>
    <w:rsid w:val="00102F68"/>
    <w:rsid w:val="00117C55"/>
    <w:rsid w:val="00120AD3"/>
    <w:rsid w:val="0012470C"/>
    <w:rsid w:val="00126E55"/>
    <w:rsid w:val="0014546C"/>
    <w:rsid w:val="00146223"/>
    <w:rsid w:val="00150273"/>
    <w:rsid w:val="001506D9"/>
    <w:rsid w:val="001506DE"/>
    <w:rsid w:val="0015163D"/>
    <w:rsid w:val="001548F0"/>
    <w:rsid w:val="0016247B"/>
    <w:rsid w:val="00162FE0"/>
    <w:rsid w:val="001646DC"/>
    <w:rsid w:val="00174AB8"/>
    <w:rsid w:val="00174B26"/>
    <w:rsid w:val="0017679E"/>
    <w:rsid w:val="00193EA7"/>
    <w:rsid w:val="001A0068"/>
    <w:rsid w:val="001B0F82"/>
    <w:rsid w:val="001C3B1B"/>
    <w:rsid w:val="001C441E"/>
    <w:rsid w:val="001D7660"/>
    <w:rsid w:val="001E2FCB"/>
    <w:rsid w:val="001E556D"/>
    <w:rsid w:val="001E7180"/>
    <w:rsid w:val="00204994"/>
    <w:rsid w:val="00204F72"/>
    <w:rsid w:val="002120D4"/>
    <w:rsid w:val="00216A11"/>
    <w:rsid w:val="00224E8E"/>
    <w:rsid w:val="00261196"/>
    <w:rsid w:val="00275CDE"/>
    <w:rsid w:val="002943DD"/>
    <w:rsid w:val="002B4283"/>
    <w:rsid w:val="002C17E7"/>
    <w:rsid w:val="002C1E5D"/>
    <w:rsid w:val="002C233F"/>
    <w:rsid w:val="002D374F"/>
    <w:rsid w:val="002E2858"/>
    <w:rsid w:val="002E4D31"/>
    <w:rsid w:val="002F36DF"/>
    <w:rsid w:val="0031257D"/>
    <w:rsid w:val="00315D2F"/>
    <w:rsid w:val="003313EC"/>
    <w:rsid w:val="00343D41"/>
    <w:rsid w:val="00353F1B"/>
    <w:rsid w:val="00360022"/>
    <w:rsid w:val="00376EC1"/>
    <w:rsid w:val="003921BE"/>
    <w:rsid w:val="00392D2F"/>
    <w:rsid w:val="003B3F9E"/>
    <w:rsid w:val="003B46D4"/>
    <w:rsid w:val="003B5E3C"/>
    <w:rsid w:val="003C3E10"/>
    <w:rsid w:val="003C42E7"/>
    <w:rsid w:val="003D04D2"/>
    <w:rsid w:val="003D3547"/>
    <w:rsid w:val="003D45AC"/>
    <w:rsid w:val="003D56D6"/>
    <w:rsid w:val="0040231C"/>
    <w:rsid w:val="0040274F"/>
    <w:rsid w:val="00403ACB"/>
    <w:rsid w:val="00405D75"/>
    <w:rsid w:val="00423F98"/>
    <w:rsid w:val="00425010"/>
    <w:rsid w:val="004251AE"/>
    <w:rsid w:val="004562C3"/>
    <w:rsid w:val="00460DA9"/>
    <w:rsid w:val="00461A5F"/>
    <w:rsid w:val="00463AD2"/>
    <w:rsid w:val="00481BB9"/>
    <w:rsid w:val="004876C4"/>
    <w:rsid w:val="0049723C"/>
    <w:rsid w:val="004A466B"/>
    <w:rsid w:val="004A4995"/>
    <w:rsid w:val="004B5652"/>
    <w:rsid w:val="004B5D87"/>
    <w:rsid w:val="004C21B3"/>
    <w:rsid w:val="004C6FD7"/>
    <w:rsid w:val="004F503D"/>
    <w:rsid w:val="004F5B9E"/>
    <w:rsid w:val="00501087"/>
    <w:rsid w:val="0050629A"/>
    <w:rsid w:val="00506B14"/>
    <w:rsid w:val="00512402"/>
    <w:rsid w:val="00514FEE"/>
    <w:rsid w:val="00517953"/>
    <w:rsid w:val="00521900"/>
    <w:rsid w:val="00532464"/>
    <w:rsid w:val="005354DD"/>
    <w:rsid w:val="00552EF8"/>
    <w:rsid w:val="00555103"/>
    <w:rsid w:val="005562DA"/>
    <w:rsid w:val="00565021"/>
    <w:rsid w:val="00571BE4"/>
    <w:rsid w:val="00590F7F"/>
    <w:rsid w:val="005B20DD"/>
    <w:rsid w:val="005B3589"/>
    <w:rsid w:val="005B5989"/>
    <w:rsid w:val="005B647C"/>
    <w:rsid w:val="005D0253"/>
    <w:rsid w:val="005D5634"/>
    <w:rsid w:val="005F1B41"/>
    <w:rsid w:val="005F2611"/>
    <w:rsid w:val="0060384C"/>
    <w:rsid w:val="00610DCB"/>
    <w:rsid w:val="00616323"/>
    <w:rsid w:val="00616F4F"/>
    <w:rsid w:val="006307D8"/>
    <w:rsid w:val="00632D2B"/>
    <w:rsid w:val="00637F07"/>
    <w:rsid w:val="00642154"/>
    <w:rsid w:val="00646F5D"/>
    <w:rsid w:val="006947FD"/>
    <w:rsid w:val="006A2E78"/>
    <w:rsid w:val="006C5C12"/>
    <w:rsid w:val="006F2430"/>
    <w:rsid w:val="006F393A"/>
    <w:rsid w:val="006F5621"/>
    <w:rsid w:val="00711CAB"/>
    <w:rsid w:val="00712F68"/>
    <w:rsid w:val="0072188A"/>
    <w:rsid w:val="00724A6D"/>
    <w:rsid w:val="00735DF7"/>
    <w:rsid w:val="007449B2"/>
    <w:rsid w:val="00746BDB"/>
    <w:rsid w:val="00756894"/>
    <w:rsid w:val="007621EF"/>
    <w:rsid w:val="00764541"/>
    <w:rsid w:val="00765D64"/>
    <w:rsid w:val="00772D56"/>
    <w:rsid w:val="00776DF1"/>
    <w:rsid w:val="007773E6"/>
    <w:rsid w:val="00790470"/>
    <w:rsid w:val="0079365C"/>
    <w:rsid w:val="00795512"/>
    <w:rsid w:val="007973F7"/>
    <w:rsid w:val="007A7B8D"/>
    <w:rsid w:val="007D1973"/>
    <w:rsid w:val="007D1AD0"/>
    <w:rsid w:val="007E194A"/>
    <w:rsid w:val="007E2CA8"/>
    <w:rsid w:val="007F0D8A"/>
    <w:rsid w:val="007F507E"/>
    <w:rsid w:val="007F5F03"/>
    <w:rsid w:val="007F6FE1"/>
    <w:rsid w:val="00801F37"/>
    <w:rsid w:val="00802540"/>
    <w:rsid w:val="00803EFE"/>
    <w:rsid w:val="00811861"/>
    <w:rsid w:val="008172CE"/>
    <w:rsid w:val="00834009"/>
    <w:rsid w:val="00837957"/>
    <w:rsid w:val="008401ED"/>
    <w:rsid w:val="008423B6"/>
    <w:rsid w:val="00864978"/>
    <w:rsid w:val="008735EB"/>
    <w:rsid w:val="00882413"/>
    <w:rsid w:val="0089035B"/>
    <w:rsid w:val="00894E4A"/>
    <w:rsid w:val="00896E53"/>
    <w:rsid w:val="008A22FB"/>
    <w:rsid w:val="008A3DC9"/>
    <w:rsid w:val="008A652F"/>
    <w:rsid w:val="008B570E"/>
    <w:rsid w:val="008C2464"/>
    <w:rsid w:val="008E7819"/>
    <w:rsid w:val="008E7DC6"/>
    <w:rsid w:val="008F3B66"/>
    <w:rsid w:val="0090291E"/>
    <w:rsid w:val="009114D3"/>
    <w:rsid w:val="00932161"/>
    <w:rsid w:val="00933307"/>
    <w:rsid w:val="00937F1A"/>
    <w:rsid w:val="00944B13"/>
    <w:rsid w:val="009452DC"/>
    <w:rsid w:val="00953CBD"/>
    <w:rsid w:val="00955B7D"/>
    <w:rsid w:val="00972B98"/>
    <w:rsid w:val="0097395A"/>
    <w:rsid w:val="00976461"/>
    <w:rsid w:val="00980A15"/>
    <w:rsid w:val="009927D5"/>
    <w:rsid w:val="00993A72"/>
    <w:rsid w:val="009A1A39"/>
    <w:rsid w:val="009A4435"/>
    <w:rsid w:val="009A5A23"/>
    <w:rsid w:val="009A69B7"/>
    <w:rsid w:val="009B292E"/>
    <w:rsid w:val="009D0E20"/>
    <w:rsid w:val="009D31C5"/>
    <w:rsid w:val="009F5688"/>
    <w:rsid w:val="00A06675"/>
    <w:rsid w:val="00A22EF4"/>
    <w:rsid w:val="00A320AA"/>
    <w:rsid w:val="00A37CEC"/>
    <w:rsid w:val="00A44136"/>
    <w:rsid w:val="00A52457"/>
    <w:rsid w:val="00A540F6"/>
    <w:rsid w:val="00A70D40"/>
    <w:rsid w:val="00A840C0"/>
    <w:rsid w:val="00A91223"/>
    <w:rsid w:val="00A95F4C"/>
    <w:rsid w:val="00AA05A2"/>
    <w:rsid w:val="00AA1E70"/>
    <w:rsid w:val="00AA5F77"/>
    <w:rsid w:val="00AB02D4"/>
    <w:rsid w:val="00AB3BA7"/>
    <w:rsid w:val="00AB4423"/>
    <w:rsid w:val="00AC02EB"/>
    <w:rsid w:val="00AC3CB5"/>
    <w:rsid w:val="00AC4283"/>
    <w:rsid w:val="00AD7CEE"/>
    <w:rsid w:val="00AE2542"/>
    <w:rsid w:val="00AF45EE"/>
    <w:rsid w:val="00B0558C"/>
    <w:rsid w:val="00B16128"/>
    <w:rsid w:val="00B3344C"/>
    <w:rsid w:val="00B3721B"/>
    <w:rsid w:val="00B37679"/>
    <w:rsid w:val="00B6099B"/>
    <w:rsid w:val="00B64500"/>
    <w:rsid w:val="00B7230F"/>
    <w:rsid w:val="00B74584"/>
    <w:rsid w:val="00B95044"/>
    <w:rsid w:val="00B9544B"/>
    <w:rsid w:val="00BA2FB6"/>
    <w:rsid w:val="00BB2FE6"/>
    <w:rsid w:val="00BB3D48"/>
    <w:rsid w:val="00BB4A09"/>
    <w:rsid w:val="00BB519F"/>
    <w:rsid w:val="00BC70ED"/>
    <w:rsid w:val="00BE358A"/>
    <w:rsid w:val="00BE3F9C"/>
    <w:rsid w:val="00BF1F48"/>
    <w:rsid w:val="00BF4548"/>
    <w:rsid w:val="00BF79D0"/>
    <w:rsid w:val="00C00A21"/>
    <w:rsid w:val="00C041E2"/>
    <w:rsid w:val="00C10E79"/>
    <w:rsid w:val="00C140EE"/>
    <w:rsid w:val="00C14808"/>
    <w:rsid w:val="00C2329A"/>
    <w:rsid w:val="00C26FFA"/>
    <w:rsid w:val="00C31C81"/>
    <w:rsid w:val="00C6373C"/>
    <w:rsid w:val="00C67C65"/>
    <w:rsid w:val="00C71867"/>
    <w:rsid w:val="00C7605D"/>
    <w:rsid w:val="00C808B8"/>
    <w:rsid w:val="00C83815"/>
    <w:rsid w:val="00C86A26"/>
    <w:rsid w:val="00CA4420"/>
    <w:rsid w:val="00CB23B4"/>
    <w:rsid w:val="00CB69B6"/>
    <w:rsid w:val="00CC3BAB"/>
    <w:rsid w:val="00CE79AA"/>
    <w:rsid w:val="00D00C9D"/>
    <w:rsid w:val="00D021E3"/>
    <w:rsid w:val="00D105DE"/>
    <w:rsid w:val="00D11C9C"/>
    <w:rsid w:val="00D2058D"/>
    <w:rsid w:val="00D25190"/>
    <w:rsid w:val="00D25D14"/>
    <w:rsid w:val="00D30BD5"/>
    <w:rsid w:val="00D56C2A"/>
    <w:rsid w:val="00D62565"/>
    <w:rsid w:val="00D65EE3"/>
    <w:rsid w:val="00D7541F"/>
    <w:rsid w:val="00D775FF"/>
    <w:rsid w:val="00D82F1A"/>
    <w:rsid w:val="00D92D9B"/>
    <w:rsid w:val="00D94564"/>
    <w:rsid w:val="00DB17DA"/>
    <w:rsid w:val="00DB421E"/>
    <w:rsid w:val="00DC02E2"/>
    <w:rsid w:val="00DC1313"/>
    <w:rsid w:val="00DC1DA7"/>
    <w:rsid w:val="00DC6592"/>
    <w:rsid w:val="00DC7496"/>
    <w:rsid w:val="00DC79E4"/>
    <w:rsid w:val="00DD1D8E"/>
    <w:rsid w:val="00DD3706"/>
    <w:rsid w:val="00DD68FC"/>
    <w:rsid w:val="00DE024B"/>
    <w:rsid w:val="00DE0855"/>
    <w:rsid w:val="00DE3E68"/>
    <w:rsid w:val="00E04B86"/>
    <w:rsid w:val="00E05091"/>
    <w:rsid w:val="00E13843"/>
    <w:rsid w:val="00E3230A"/>
    <w:rsid w:val="00E325B7"/>
    <w:rsid w:val="00E41FD9"/>
    <w:rsid w:val="00E4493D"/>
    <w:rsid w:val="00E4495E"/>
    <w:rsid w:val="00E53E38"/>
    <w:rsid w:val="00E6145B"/>
    <w:rsid w:val="00E659C4"/>
    <w:rsid w:val="00E8375E"/>
    <w:rsid w:val="00E85EF7"/>
    <w:rsid w:val="00EA1804"/>
    <w:rsid w:val="00EA6710"/>
    <w:rsid w:val="00EB0EEA"/>
    <w:rsid w:val="00EB25FE"/>
    <w:rsid w:val="00EC6BEF"/>
    <w:rsid w:val="00ED3A4A"/>
    <w:rsid w:val="00EE15DE"/>
    <w:rsid w:val="00EE37FB"/>
    <w:rsid w:val="00EF0574"/>
    <w:rsid w:val="00EF0D1A"/>
    <w:rsid w:val="00EF38BC"/>
    <w:rsid w:val="00EF508F"/>
    <w:rsid w:val="00EF5B65"/>
    <w:rsid w:val="00EF6006"/>
    <w:rsid w:val="00EF773F"/>
    <w:rsid w:val="00F00291"/>
    <w:rsid w:val="00F035E6"/>
    <w:rsid w:val="00F1247A"/>
    <w:rsid w:val="00F23165"/>
    <w:rsid w:val="00F2569D"/>
    <w:rsid w:val="00F31EBC"/>
    <w:rsid w:val="00F568BB"/>
    <w:rsid w:val="00F6439B"/>
    <w:rsid w:val="00F6547D"/>
    <w:rsid w:val="00F836C2"/>
    <w:rsid w:val="00FA22E4"/>
    <w:rsid w:val="00FA3E3B"/>
    <w:rsid w:val="00FB4867"/>
    <w:rsid w:val="00FC309E"/>
    <w:rsid w:val="00FD12DF"/>
    <w:rsid w:val="00FE0415"/>
    <w:rsid w:val="00FF6A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E2022DF-D705-4827-9AB9-DCB1F4C9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17E7"/>
    <w:rPr>
      <w:sz w:val="24"/>
      <w:szCs w:val="24"/>
    </w:rPr>
  </w:style>
  <w:style w:type="paragraph" w:styleId="Ttulo1">
    <w:name w:val="heading 1"/>
    <w:basedOn w:val="Normal"/>
    <w:next w:val="Normal"/>
    <w:qFormat/>
    <w:rsid w:val="002C17E7"/>
    <w:pPr>
      <w:keepNext/>
      <w:widowControl w:val="0"/>
      <w:tabs>
        <w:tab w:val="left" w:pos="2835"/>
      </w:tabs>
      <w:ind w:right="4"/>
      <w:jc w:val="center"/>
      <w:outlineLvl w:val="0"/>
    </w:pPr>
    <w:rPr>
      <w:rFonts w:ascii="Arial" w:hAnsi="Arial"/>
      <w:b/>
      <w:szCs w:val="20"/>
      <w:u w:val="single"/>
    </w:rPr>
  </w:style>
  <w:style w:type="paragraph" w:styleId="Ttulo2">
    <w:name w:val="heading 2"/>
    <w:basedOn w:val="Normal"/>
    <w:next w:val="Normal"/>
    <w:qFormat/>
    <w:rsid w:val="002C17E7"/>
    <w:pPr>
      <w:keepNext/>
      <w:widowControl w:val="0"/>
      <w:tabs>
        <w:tab w:val="left" w:pos="2835"/>
      </w:tabs>
      <w:ind w:right="4"/>
      <w:jc w:val="center"/>
      <w:outlineLvl w:val="1"/>
    </w:pPr>
    <w:rPr>
      <w:rFonts w:ascii="Arial" w:hAnsi="Arial"/>
      <w:b/>
      <w:szCs w:val="20"/>
    </w:rPr>
  </w:style>
  <w:style w:type="paragraph" w:styleId="Ttulo3">
    <w:name w:val="heading 3"/>
    <w:basedOn w:val="Normal"/>
    <w:next w:val="Normal"/>
    <w:qFormat/>
    <w:rsid w:val="002C17E7"/>
    <w:pPr>
      <w:keepNext/>
      <w:widowControl w:val="0"/>
      <w:tabs>
        <w:tab w:val="left" w:pos="2835"/>
      </w:tabs>
      <w:ind w:left="3600" w:right="4"/>
      <w:outlineLvl w:val="2"/>
    </w:pPr>
    <w:rPr>
      <w:rFonts w:ascii="Bookman Old Style" w:hAnsi="Bookman Old Style"/>
      <w:b/>
      <w:sz w:val="22"/>
      <w:szCs w:val="20"/>
      <w:u w:val="single"/>
    </w:rPr>
  </w:style>
  <w:style w:type="paragraph" w:styleId="Ttulo4">
    <w:name w:val="heading 4"/>
    <w:basedOn w:val="Normal"/>
    <w:next w:val="Normal"/>
    <w:qFormat/>
    <w:rsid w:val="002C17E7"/>
    <w:pPr>
      <w:keepNext/>
      <w:jc w:val="both"/>
      <w:outlineLvl w:val="3"/>
    </w:pPr>
    <w:rPr>
      <w:rFonts w:ascii="Arial" w:hAnsi="Arial" w:cs="Arial"/>
      <w:b/>
      <w:color w:val="FF0000"/>
    </w:rPr>
  </w:style>
  <w:style w:type="paragraph" w:styleId="Ttulo5">
    <w:name w:val="heading 5"/>
    <w:basedOn w:val="Normal"/>
    <w:next w:val="Normal"/>
    <w:qFormat/>
    <w:rsid w:val="002C17E7"/>
    <w:pPr>
      <w:keepNext/>
      <w:widowControl w:val="0"/>
      <w:tabs>
        <w:tab w:val="left" w:pos="2835"/>
      </w:tabs>
      <w:ind w:right="4"/>
      <w:jc w:val="center"/>
      <w:outlineLvl w:val="4"/>
    </w:pPr>
    <w:rPr>
      <w:rFonts w:ascii="Bookman Old Style" w:hAnsi="Bookman Old Style"/>
      <w:b/>
      <w:bCs/>
      <w:sz w:val="22"/>
      <w:szCs w:val="20"/>
    </w:rPr>
  </w:style>
  <w:style w:type="paragraph" w:styleId="Ttulo6">
    <w:name w:val="heading 6"/>
    <w:basedOn w:val="Normal"/>
    <w:next w:val="Normal"/>
    <w:qFormat/>
    <w:rsid w:val="002C17E7"/>
    <w:pPr>
      <w:keepNext/>
      <w:widowControl w:val="0"/>
      <w:tabs>
        <w:tab w:val="left" w:pos="2835"/>
      </w:tabs>
      <w:ind w:right="4"/>
      <w:jc w:val="center"/>
      <w:outlineLvl w:val="5"/>
    </w:pPr>
    <w:rPr>
      <w:rFonts w:ascii="Bookman Old Style" w:hAnsi="Bookman Old Style"/>
      <w:b/>
      <w:sz w:val="22"/>
      <w:szCs w:val="20"/>
      <w:u w:val="single"/>
    </w:rPr>
  </w:style>
  <w:style w:type="paragraph" w:styleId="Ttulo7">
    <w:name w:val="heading 7"/>
    <w:basedOn w:val="Normal"/>
    <w:next w:val="Normal"/>
    <w:qFormat/>
    <w:rsid w:val="002C17E7"/>
    <w:pPr>
      <w:keepNext/>
      <w:jc w:val="both"/>
      <w:outlineLvl w:val="6"/>
    </w:pPr>
    <w:rPr>
      <w:rFonts w:ascii="Arial" w:hAnsi="Arial" w:cs="Arial"/>
      <w:i/>
      <w:iCs/>
      <w:color w:val="FF0000"/>
      <w:szCs w:val="27"/>
      <w:lang w:val="pt-PT"/>
    </w:rPr>
  </w:style>
  <w:style w:type="paragraph" w:styleId="Ttulo8">
    <w:name w:val="heading 8"/>
    <w:basedOn w:val="Normal"/>
    <w:next w:val="Normal"/>
    <w:qFormat/>
    <w:rsid w:val="002C17E7"/>
    <w:pPr>
      <w:keepNext/>
      <w:jc w:val="center"/>
      <w:outlineLvl w:val="7"/>
    </w:pPr>
    <w:rPr>
      <w:rFonts w:ascii="Arial" w:hAnsi="Arial" w:cs="Arial"/>
      <w:b/>
      <w:u w:val="single"/>
    </w:rPr>
  </w:style>
  <w:style w:type="paragraph" w:styleId="Ttulo9">
    <w:name w:val="heading 9"/>
    <w:basedOn w:val="Normal"/>
    <w:next w:val="Normal"/>
    <w:qFormat/>
    <w:rsid w:val="002C17E7"/>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C17E7"/>
    <w:pPr>
      <w:widowControl w:val="0"/>
      <w:tabs>
        <w:tab w:val="left" w:pos="3600"/>
      </w:tabs>
      <w:ind w:right="4"/>
    </w:pPr>
    <w:rPr>
      <w:rFonts w:ascii="Bookman Old Style" w:hAnsi="Bookman Old Style"/>
      <w:sz w:val="22"/>
    </w:rPr>
  </w:style>
  <w:style w:type="paragraph" w:styleId="NormalWeb">
    <w:name w:val="Normal (Web)"/>
    <w:basedOn w:val="Normal"/>
    <w:rsid w:val="002C17E7"/>
    <w:pPr>
      <w:spacing w:before="100" w:beforeAutospacing="1" w:after="100" w:afterAutospacing="1"/>
    </w:pPr>
  </w:style>
  <w:style w:type="paragraph" w:styleId="Textoembloco">
    <w:name w:val="Block Text"/>
    <w:basedOn w:val="Normal"/>
    <w:rsid w:val="002C17E7"/>
    <w:pPr>
      <w:widowControl w:val="0"/>
      <w:tabs>
        <w:tab w:val="left" w:pos="2835"/>
      </w:tabs>
      <w:ind w:left="2832" w:right="4"/>
      <w:jc w:val="both"/>
    </w:pPr>
    <w:rPr>
      <w:rFonts w:ascii="Bookman Old Style" w:hAnsi="Bookman Old Style"/>
      <w:sz w:val="22"/>
      <w:szCs w:val="20"/>
    </w:rPr>
  </w:style>
  <w:style w:type="paragraph" w:styleId="Cabealho">
    <w:name w:val="header"/>
    <w:basedOn w:val="Normal"/>
    <w:rsid w:val="002C17E7"/>
    <w:pPr>
      <w:tabs>
        <w:tab w:val="center" w:pos="4419"/>
        <w:tab w:val="right" w:pos="8838"/>
      </w:tabs>
    </w:pPr>
  </w:style>
  <w:style w:type="paragraph" w:styleId="Rodap">
    <w:name w:val="footer"/>
    <w:basedOn w:val="Normal"/>
    <w:link w:val="RodapChar"/>
    <w:uiPriority w:val="99"/>
    <w:rsid w:val="002C17E7"/>
    <w:pPr>
      <w:tabs>
        <w:tab w:val="center" w:pos="4419"/>
        <w:tab w:val="right" w:pos="8838"/>
      </w:tabs>
    </w:pPr>
  </w:style>
  <w:style w:type="character" w:styleId="Hyperlink">
    <w:name w:val="Hyperlink"/>
    <w:rsid w:val="002C17E7"/>
    <w:rPr>
      <w:color w:val="0000FF"/>
      <w:u w:val="single"/>
    </w:rPr>
  </w:style>
  <w:style w:type="character" w:styleId="Nmerodepgina">
    <w:name w:val="page number"/>
    <w:basedOn w:val="Fontepargpadro"/>
    <w:rsid w:val="002C17E7"/>
  </w:style>
  <w:style w:type="paragraph" w:styleId="Recuodecorpodetexto">
    <w:name w:val="Body Text Indent"/>
    <w:basedOn w:val="Normal"/>
    <w:rsid w:val="002C17E7"/>
    <w:pPr>
      <w:widowControl w:val="0"/>
      <w:ind w:left="2880"/>
      <w:jc w:val="both"/>
    </w:pPr>
    <w:rPr>
      <w:snapToGrid w:val="0"/>
      <w:szCs w:val="20"/>
    </w:rPr>
  </w:style>
  <w:style w:type="paragraph" w:styleId="Corpodetexto2">
    <w:name w:val="Body Text 2"/>
    <w:basedOn w:val="Normal"/>
    <w:rsid w:val="002C17E7"/>
    <w:pPr>
      <w:jc w:val="both"/>
    </w:pPr>
    <w:rPr>
      <w:rFonts w:ascii="Arial" w:hAnsi="Arial" w:cs="Arial"/>
      <w:color w:val="FF0000"/>
      <w:szCs w:val="27"/>
      <w:lang w:val="pt-PT"/>
    </w:rPr>
  </w:style>
  <w:style w:type="paragraph" w:styleId="Recuodecorpodetexto2">
    <w:name w:val="Body Text Indent 2"/>
    <w:basedOn w:val="Normal"/>
    <w:rsid w:val="002C17E7"/>
    <w:pPr>
      <w:ind w:left="3686"/>
      <w:jc w:val="both"/>
    </w:pPr>
    <w:rPr>
      <w:rFonts w:ascii="Arial" w:hAnsi="Arial"/>
      <w:szCs w:val="20"/>
    </w:rPr>
  </w:style>
  <w:style w:type="paragraph" w:styleId="Corpodetexto3">
    <w:name w:val="Body Text 3"/>
    <w:basedOn w:val="Normal"/>
    <w:rsid w:val="002C17E7"/>
    <w:pPr>
      <w:jc w:val="both"/>
    </w:pPr>
    <w:rPr>
      <w:rFonts w:ascii="Arial" w:hAnsi="Arial" w:cs="Arial"/>
      <w:szCs w:val="22"/>
    </w:rPr>
  </w:style>
  <w:style w:type="paragraph" w:styleId="Recuodecorpodetexto3">
    <w:name w:val="Body Text Indent 3"/>
    <w:basedOn w:val="Normal"/>
    <w:rsid w:val="002C17E7"/>
    <w:pPr>
      <w:ind w:left="3540"/>
      <w:jc w:val="both"/>
    </w:pPr>
    <w:rPr>
      <w:rFonts w:ascii="Arial" w:hAnsi="Arial" w:cs="Arial"/>
    </w:rPr>
  </w:style>
  <w:style w:type="paragraph" w:styleId="Textodebalo">
    <w:name w:val="Balloon Text"/>
    <w:basedOn w:val="Normal"/>
    <w:semiHidden/>
    <w:rsid w:val="0040274F"/>
    <w:rPr>
      <w:rFonts w:ascii="Tahoma" w:hAnsi="Tahoma" w:cs="Tahoma"/>
      <w:sz w:val="16"/>
      <w:szCs w:val="16"/>
    </w:rPr>
  </w:style>
  <w:style w:type="table" w:styleId="Tabelacomgrade">
    <w:name w:val="Table Grid"/>
    <w:basedOn w:val="Tabelanormal"/>
    <w:rsid w:val="00FB4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010CC7"/>
    <w:pPr>
      <w:jc w:val="center"/>
    </w:pPr>
    <w:rPr>
      <w:rFonts w:ascii="Verdana" w:hAnsi="Verdana"/>
      <w:b/>
      <w:bCs/>
      <w:sz w:val="22"/>
    </w:rPr>
  </w:style>
  <w:style w:type="character" w:customStyle="1" w:styleId="A0">
    <w:name w:val="A0"/>
    <w:uiPriority w:val="99"/>
    <w:rsid w:val="00517953"/>
    <w:rPr>
      <w:color w:val="000000"/>
      <w:sz w:val="16"/>
      <w:szCs w:val="16"/>
    </w:rPr>
  </w:style>
  <w:style w:type="character" w:customStyle="1" w:styleId="RodapChar">
    <w:name w:val="Rodapé Char"/>
    <w:link w:val="Rodap"/>
    <w:uiPriority w:val="99"/>
    <w:rsid w:val="007E2CA8"/>
    <w:rPr>
      <w:sz w:val="24"/>
      <w:szCs w:val="24"/>
    </w:rPr>
  </w:style>
  <w:style w:type="character" w:styleId="Refdecomentrio">
    <w:name w:val="annotation reference"/>
    <w:semiHidden/>
    <w:unhideWhenUsed/>
    <w:rsid w:val="00460DA9"/>
    <w:rPr>
      <w:sz w:val="16"/>
      <w:szCs w:val="16"/>
    </w:rPr>
  </w:style>
  <w:style w:type="paragraph" w:styleId="Textodecomentrio">
    <w:name w:val="annotation text"/>
    <w:basedOn w:val="Normal"/>
    <w:link w:val="TextodecomentrioChar"/>
    <w:semiHidden/>
    <w:unhideWhenUsed/>
    <w:rsid w:val="00460DA9"/>
    <w:rPr>
      <w:sz w:val="20"/>
      <w:szCs w:val="20"/>
    </w:rPr>
  </w:style>
  <w:style w:type="character" w:customStyle="1" w:styleId="TextodecomentrioChar">
    <w:name w:val="Texto de comentário Char"/>
    <w:basedOn w:val="Fontepargpadro"/>
    <w:link w:val="Textodecomentrio"/>
    <w:semiHidden/>
    <w:rsid w:val="00460DA9"/>
  </w:style>
  <w:style w:type="paragraph" w:styleId="Assuntodocomentrio">
    <w:name w:val="annotation subject"/>
    <w:basedOn w:val="Textodecomentrio"/>
    <w:next w:val="Textodecomentrio"/>
    <w:link w:val="AssuntodocomentrioChar"/>
    <w:semiHidden/>
    <w:unhideWhenUsed/>
    <w:rsid w:val="00460DA9"/>
    <w:rPr>
      <w:b/>
      <w:bCs/>
    </w:rPr>
  </w:style>
  <w:style w:type="character" w:customStyle="1" w:styleId="AssuntodocomentrioChar">
    <w:name w:val="Assunto do comentário Char"/>
    <w:link w:val="Assuntodocomentrio"/>
    <w:semiHidden/>
    <w:rsid w:val="00460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89032">
      <w:bodyDiv w:val="1"/>
      <w:marLeft w:val="0"/>
      <w:marRight w:val="0"/>
      <w:marTop w:val="0"/>
      <w:marBottom w:val="0"/>
      <w:divBdr>
        <w:top w:val="none" w:sz="0" w:space="0" w:color="auto"/>
        <w:left w:val="none" w:sz="0" w:space="0" w:color="auto"/>
        <w:bottom w:val="none" w:sz="0" w:space="0" w:color="auto"/>
        <w:right w:val="none" w:sz="0" w:space="0" w:color="auto"/>
      </w:divBdr>
    </w:div>
    <w:div w:id="1168012126">
      <w:bodyDiv w:val="1"/>
      <w:marLeft w:val="0"/>
      <w:marRight w:val="0"/>
      <w:marTop w:val="0"/>
      <w:marBottom w:val="0"/>
      <w:divBdr>
        <w:top w:val="none" w:sz="0" w:space="0" w:color="auto"/>
        <w:left w:val="none" w:sz="0" w:space="0" w:color="auto"/>
        <w:bottom w:val="none" w:sz="0" w:space="0" w:color="auto"/>
        <w:right w:val="none" w:sz="0" w:space="0" w:color="auto"/>
      </w:divBdr>
    </w:div>
    <w:div w:id="1277327442">
      <w:bodyDiv w:val="1"/>
      <w:marLeft w:val="0"/>
      <w:marRight w:val="0"/>
      <w:marTop w:val="0"/>
      <w:marBottom w:val="0"/>
      <w:divBdr>
        <w:top w:val="none" w:sz="0" w:space="0" w:color="auto"/>
        <w:left w:val="none" w:sz="0" w:space="0" w:color="auto"/>
        <w:bottom w:val="none" w:sz="0" w:space="0" w:color="auto"/>
        <w:right w:val="none" w:sz="0" w:space="0" w:color="auto"/>
      </w:divBdr>
    </w:div>
    <w:div w:id="13867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nalto.gov.br/ccivil_03/constituicao/Emendas/Emc/emc10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6752</Words>
  <Characters>36467</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LEI Nº</vt:lpstr>
    </vt:vector>
  </TitlesOfParts>
  <Company>:</Company>
  <LinksUpToDate>false</LinksUpToDate>
  <CharactersWithSpaces>43133</CharactersWithSpaces>
  <SharedDoc>false</SharedDoc>
  <HLinks>
    <vt:vector size="6" baseType="variant">
      <vt:variant>
        <vt:i4>3866639</vt:i4>
      </vt:variant>
      <vt:variant>
        <vt:i4>0</vt:i4>
      </vt:variant>
      <vt:variant>
        <vt:i4>0</vt:i4>
      </vt:variant>
      <vt:variant>
        <vt:i4>5</vt:i4>
      </vt:variant>
      <vt:variant>
        <vt:lpwstr>http://www.planalto.gov.br/ccivil_03/constituicao/Emendas/Emc/emc109.htm</vt:lpwstr>
      </vt:variant>
      <vt:variant>
        <vt:lpwstr>art1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Nº</dc:title>
  <dc:subject/>
  <dc:creator>:</dc:creator>
  <cp:keywords/>
  <cp:lastModifiedBy>Câmara</cp:lastModifiedBy>
  <cp:revision>2</cp:revision>
  <cp:lastPrinted>2009-07-13T12:14:00Z</cp:lastPrinted>
  <dcterms:created xsi:type="dcterms:W3CDTF">2024-04-15T19:10:00Z</dcterms:created>
  <dcterms:modified xsi:type="dcterms:W3CDTF">2024-04-15T19:10:00Z</dcterms:modified>
</cp:coreProperties>
</file>